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Default="00F76BB8" w:rsidP="006A5CAE">
      <w:pPr>
        <w:ind w:firstLine="0"/>
      </w:pPr>
      <w:r>
        <w:pict>
          <v:line id="_x0000_s1026" style="position:absolute;left:0;text-align:left;z-index:251658240" from="-25.9pt,6.4pt" to="485.75pt,6.4pt" strokeweight="4.5pt">
            <v:stroke linestyle="thinThick"/>
          </v:line>
        </w:pict>
      </w:r>
    </w:p>
    <w:tbl>
      <w:tblPr>
        <w:tblpPr w:leftFromText="180" w:rightFromText="180" w:vertAnchor="text" w:horzAnchor="margin" w:tblpXSpec="center" w:tblpY="-679"/>
        <w:tblW w:w="11437" w:type="dxa"/>
        <w:tblLook w:val="01E0"/>
      </w:tblPr>
      <w:tblGrid>
        <w:gridCol w:w="4765"/>
        <w:gridCol w:w="1623"/>
        <w:gridCol w:w="5049"/>
      </w:tblGrid>
      <w:tr w:rsidR="003D40F2" w:rsidTr="00F95B0F">
        <w:trPr>
          <w:trHeight w:val="2256"/>
        </w:trPr>
        <w:tc>
          <w:tcPr>
            <w:tcW w:w="4765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ТЭХЪУТЭМЫКЪУОЕ   РАЙОН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ЗЭХЭТ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«ЭНЕМ  КЪЭЛЭ  Т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ЫСЫП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Э»</w:t>
            </w:r>
          </w:p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ИАДМИНИСТРАЦИЙ</w:t>
            </w:r>
          </w:p>
          <w:p w:rsidR="003D40F2" w:rsidRDefault="003D40F2" w:rsidP="00F95B0F">
            <w:pPr>
              <w:ind w:right="-365"/>
              <w:jc w:val="center"/>
            </w:pPr>
            <w:r>
              <w:rPr>
                <w:sz w:val="20"/>
                <w:szCs w:val="20"/>
              </w:rPr>
              <w:t xml:space="preserve">385132, п. </w:t>
            </w:r>
            <w:proofErr w:type="spellStart"/>
            <w:r>
              <w:rPr>
                <w:sz w:val="20"/>
                <w:szCs w:val="20"/>
              </w:rPr>
              <w:t>Энем</w:t>
            </w:r>
            <w:proofErr w:type="spellEnd"/>
          </w:p>
          <w:p w:rsidR="003D40F2" w:rsidRDefault="003D40F2" w:rsidP="00F95B0F">
            <w:pPr>
              <w:ind w:right="-365"/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Чкаловэм</w:t>
            </w:r>
            <w:proofErr w:type="spellEnd"/>
            <w:r>
              <w:t xml:space="preserve"> </w:t>
            </w:r>
            <w:proofErr w:type="spellStart"/>
            <w:r>
              <w:t>ыц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эк</w:t>
            </w:r>
            <w:r>
              <w:rPr>
                <w:lang w:val="en-US"/>
              </w:rPr>
              <w:t>I</w:t>
            </w:r>
            <w:r>
              <w:t xml:space="preserve">э </w:t>
            </w:r>
            <w:proofErr w:type="spellStart"/>
            <w:r>
              <w:t>щытыр</w:t>
            </w:r>
            <w:proofErr w:type="spellEnd"/>
            <w:r>
              <w:t>, 13</w:t>
            </w:r>
          </w:p>
          <w:p w:rsidR="003D40F2" w:rsidRDefault="003D40F2" w:rsidP="00F95B0F">
            <w:pPr>
              <w:ind w:right="-365"/>
              <w:jc w:val="center"/>
              <w:rPr>
                <w:sz w:val="20"/>
                <w:szCs w:val="20"/>
              </w:rPr>
            </w:pPr>
          </w:p>
          <w:p w:rsidR="003D40F2" w:rsidRDefault="003D40F2" w:rsidP="003D40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/>
              <w:jc w:val="center"/>
              <w:rPr>
                <w:b/>
                <w:sz w:val="20"/>
                <w:szCs w:val="20"/>
              </w:rPr>
            </w:pPr>
            <w:r>
              <w:t>(887771) 43-4-32; (87771) 44-2-71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425450</wp:posOffset>
                  </wp:positionV>
                  <wp:extent cx="914400" cy="86360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D40F2" w:rsidRDefault="003D40F2" w:rsidP="00F95B0F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left="-108"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АДЫГЕЯ</w:t>
            </w: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ТАХТАМУКАЙСКИЙ РАЙОН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АДМИНИСТРАЦИЯ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 ЭНЕМСКОЕ ГОРОДСКОЕ ПОСЕЛЕНИЕ»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jc w:val="center"/>
            </w:pPr>
            <w:r>
              <w:rPr>
                <w:sz w:val="20"/>
                <w:szCs w:val="20"/>
              </w:rPr>
              <w:t>385132</w:t>
            </w:r>
            <w:r>
              <w:t xml:space="preserve">, п. </w:t>
            </w:r>
            <w:proofErr w:type="spellStart"/>
            <w:r>
              <w:t>Энем</w:t>
            </w:r>
            <w:proofErr w:type="spellEnd"/>
            <w:r>
              <w:t xml:space="preserve"> ул. Чкалова,13</w:t>
            </w:r>
          </w:p>
          <w:p w:rsidR="003D40F2" w:rsidRDefault="003D40F2" w:rsidP="003D40F2">
            <w:pPr>
              <w:jc w:val="center"/>
            </w:pPr>
          </w:p>
          <w:p w:rsidR="003D40F2" w:rsidRDefault="003D40F2" w:rsidP="003D40F2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jc w:val="center"/>
            </w:pPr>
            <w:r>
              <w:t>(887771) 43-4-32; (887771) 44-2-71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F95B0F">
            <w:pPr>
              <w:tabs>
                <w:tab w:val="left" w:pos="3436"/>
              </w:tabs>
              <w:ind w:right="252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1"/>
        <w:tblW w:w="10080" w:type="dxa"/>
        <w:tblLayout w:type="fixed"/>
        <w:tblLook w:val="04A0"/>
      </w:tblPr>
      <w:tblGrid>
        <w:gridCol w:w="4277"/>
        <w:gridCol w:w="1417"/>
        <w:gridCol w:w="4386"/>
      </w:tblGrid>
      <w:tr w:rsidR="003D40F2" w:rsidTr="003D40F2">
        <w:trPr>
          <w:trHeight w:val="149"/>
        </w:trPr>
        <w:tc>
          <w:tcPr>
            <w:tcW w:w="4277" w:type="dxa"/>
          </w:tcPr>
          <w:p w:rsidR="003D40F2" w:rsidRDefault="003D40F2" w:rsidP="003D40F2">
            <w:pPr>
              <w:keepNext/>
              <w:widowControl/>
              <w:autoSpaceDE/>
              <w:adjustRightInd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6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6"/>
                <w:szCs w:val="6"/>
              </w:rPr>
            </w:pPr>
          </w:p>
        </w:tc>
      </w:tr>
    </w:tbl>
    <w:p w:rsidR="003D46D6" w:rsidRPr="00E4740C" w:rsidRDefault="003D40F2" w:rsidP="00E4740C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DD5AFE" w:rsidRPr="0007216F" w:rsidRDefault="00DD5AFE" w:rsidP="00DD5AFE">
      <w:pPr>
        <w:widowControl/>
        <w:tabs>
          <w:tab w:val="left" w:pos="68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AFE" w:rsidRPr="00EF0C4C" w:rsidRDefault="00DD5AFE" w:rsidP="00DD5AFE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EF0C4C">
        <w:rPr>
          <w:rFonts w:ascii="Times New Roman" w:hAnsi="Times New Roman" w:cs="Times New Roman"/>
          <w:sz w:val="28"/>
          <w:szCs w:val="28"/>
          <w:lang w:eastAsia="en-US"/>
        </w:rPr>
        <w:t>от «</w:t>
      </w:r>
      <w:r w:rsidR="00B660DC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» ноября   2020 г.           № </w:t>
      </w:r>
      <w:r w:rsidR="00B660DC">
        <w:rPr>
          <w:rFonts w:ascii="Times New Roman" w:hAnsi="Times New Roman" w:cs="Times New Roman"/>
          <w:sz w:val="28"/>
          <w:szCs w:val="28"/>
          <w:lang w:eastAsia="en-US"/>
        </w:rPr>
        <w:t>256</w:t>
      </w:r>
      <w:r w:rsidRPr="00EF0C4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пос. </w:t>
      </w:r>
      <w:proofErr w:type="spellStart"/>
      <w:r w:rsidRPr="00EF0C4C">
        <w:rPr>
          <w:rFonts w:ascii="Times New Roman" w:hAnsi="Times New Roman" w:cs="Times New Roman"/>
          <w:sz w:val="28"/>
          <w:szCs w:val="28"/>
          <w:lang w:eastAsia="en-US"/>
        </w:rPr>
        <w:t>Энем</w:t>
      </w:r>
      <w:proofErr w:type="spellEnd"/>
    </w:p>
    <w:p w:rsidR="00DD5AFE" w:rsidRPr="00EF0C4C" w:rsidRDefault="00DD5AFE" w:rsidP="00DD5AFE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B660DC">
      <w:pPr>
        <w:pStyle w:val="HTML"/>
        <w:spacing w:line="2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58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составления </w:t>
      </w:r>
    </w:p>
    <w:p w:rsidR="00E723BB" w:rsidRDefault="00E723BB" w:rsidP="00B660DC">
      <w:pPr>
        <w:pStyle w:val="HTML"/>
        <w:spacing w:line="2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5845">
        <w:rPr>
          <w:rFonts w:ascii="Times New Roman" w:hAnsi="Times New Roman" w:cs="Times New Roman"/>
          <w:color w:val="000000"/>
          <w:sz w:val="28"/>
          <w:szCs w:val="28"/>
        </w:rPr>
        <w:t>и ведения кассового плана исполнения</w:t>
      </w:r>
    </w:p>
    <w:p w:rsidR="00E723BB" w:rsidRDefault="00E723BB" w:rsidP="00B660DC">
      <w:pPr>
        <w:pStyle w:val="HTML"/>
        <w:spacing w:line="2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5845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</w:t>
      </w:r>
    </w:p>
    <w:p w:rsidR="00E723BB" w:rsidRPr="002D4F09" w:rsidRDefault="00E723BB" w:rsidP="00B660DC">
      <w:pPr>
        <w:pStyle w:val="HTML"/>
        <w:spacing w:line="2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городское поселение» </w:t>
      </w:r>
    </w:p>
    <w:p w:rsidR="00E723BB" w:rsidRDefault="00E723BB" w:rsidP="00E723BB">
      <w:pPr>
        <w:spacing w:line="20" w:lineRule="atLeast"/>
        <w:ind w:firstLine="567"/>
        <w:rPr>
          <w:sz w:val="28"/>
          <w:szCs w:val="28"/>
        </w:rPr>
      </w:pPr>
    </w:p>
    <w:p w:rsidR="00E723BB" w:rsidRDefault="00E723BB" w:rsidP="00E723BB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В</w:t>
      </w:r>
      <w:r w:rsidRPr="00D95845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соответствии с требованиями статей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217.1, 226.1 Бюджетного кодекса</w:t>
      </w:r>
    </w:p>
    <w:p w:rsidR="00E723BB" w:rsidRDefault="00E723BB" w:rsidP="00E723BB">
      <w:pPr>
        <w:widowControl/>
        <w:shd w:val="clear" w:color="auto" w:fill="FFFFFF"/>
        <w:autoSpaceDE/>
        <w:autoSpaceDN/>
        <w:adjustRightInd/>
        <w:spacing w:line="20" w:lineRule="atLeast"/>
        <w:ind w:firstLine="0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D95845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Российской Федерации</w:t>
      </w:r>
    </w:p>
    <w:p w:rsidR="00E723BB" w:rsidRPr="00492493" w:rsidRDefault="00E723BB" w:rsidP="00E723BB">
      <w:pPr>
        <w:widowControl/>
        <w:shd w:val="clear" w:color="auto" w:fill="FFFFFF"/>
        <w:autoSpaceDE/>
        <w:autoSpaceDN/>
        <w:adjustRightInd/>
        <w:spacing w:line="2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92493">
        <w:rPr>
          <w:rFonts w:ascii="Times New Roman" w:hAnsi="Times New Roman" w:cs="Times New Roman"/>
          <w:b/>
          <w:color w:val="000000"/>
          <w:sz w:val="36"/>
          <w:szCs w:val="36"/>
        </w:rPr>
        <w:t>ПОСТАНОВЛЯЮ:</w:t>
      </w:r>
    </w:p>
    <w:p w:rsidR="00E723BB" w:rsidRDefault="00E723BB" w:rsidP="00E723B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567"/>
      </w:pPr>
      <w:bookmarkStart w:id="0" w:name="sub_1"/>
    </w:p>
    <w:p w:rsidR="00E723BB" w:rsidRPr="00D95845" w:rsidRDefault="00E723BB" w:rsidP="00E723B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hAnsi="Times New Roman" w:cs="Times New Roman"/>
          <w:sz w:val="28"/>
          <w:szCs w:val="28"/>
        </w:rPr>
        <w:t xml:space="preserve">  1.Утвердить </w:t>
      </w:r>
      <w:r w:rsidRPr="00D95845">
        <w:rPr>
          <w:rFonts w:ascii="Times New Roman" w:hAnsi="Times New Roman" w:cs="Times New Roman"/>
          <w:sz w:val="28"/>
          <w:szCs w:val="28"/>
        </w:rPr>
        <w:t>Порядок </w:t>
      </w:r>
      <w:r w:rsidRPr="00D95845">
        <w:rPr>
          <w:rFonts w:ascii="Times New Roman" w:hAnsi="Times New Roman" w:cs="Times New Roman"/>
          <w:iCs/>
          <w:sz w:val="28"/>
          <w:szCs w:val="28"/>
        </w:rPr>
        <w:t>составления</w:t>
      </w:r>
      <w:r w:rsidRPr="00D95845"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iCs/>
          <w:sz w:val="28"/>
          <w:szCs w:val="28"/>
        </w:rPr>
        <w:t>ведения кассового </w:t>
      </w:r>
      <w:r w:rsidRPr="00D95845">
        <w:rPr>
          <w:rFonts w:ascii="Times New Roman" w:hAnsi="Times New Roman" w:cs="Times New Roman"/>
          <w:iCs/>
          <w:sz w:val="28"/>
          <w:szCs w:val="28"/>
        </w:rPr>
        <w:t>плана</w:t>
      </w:r>
      <w:r w:rsidRPr="00D95845">
        <w:rPr>
          <w:rFonts w:ascii="Times New Roman" w:hAnsi="Times New Roman" w:cs="Times New Roman"/>
          <w:sz w:val="28"/>
          <w:szCs w:val="28"/>
        </w:rPr>
        <w:t xml:space="preserve"> 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D95845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BB" w:rsidRPr="00735D26" w:rsidRDefault="00E723BB" w:rsidP="00E723BB">
      <w:pPr>
        <w:widowControl/>
        <w:tabs>
          <w:tab w:val="left" w:pos="993"/>
        </w:tabs>
        <w:suppressAutoHyphens/>
        <w:autoSpaceDE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A34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12204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подписания.</w:t>
      </w:r>
    </w:p>
    <w:bookmarkEnd w:id="1"/>
    <w:p w:rsidR="00E723BB" w:rsidRDefault="00E723BB" w:rsidP="00E723BB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FE68A7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FE68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  <w:r w:rsidRPr="00FE68A7">
        <w:rPr>
          <w:rFonts w:ascii="Times New Roman" w:hAnsi="Times New Roman" w:cs="Times New Roman"/>
          <w:sz w:val="28"/>
          <w:szCs w:val="28"/>
        </w:rPr>
        <w:t>.</w:t>
      </w:r>
    </w:p>
    <w:p w:rsidR="00E723BB" w:rsidRDefault="00E723BB" w:rsidP="00E723BB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FE68A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hyperlink r:id="rId6" w:history="1">
        <w:r w:rsidRPr="0007216F">
          <w:rPr>
            <w:rStyle w:val="a5"/>
            <w:b w:val="0"/>
            <w:sz w:val="28"/>
            <w:szCs w:val="28"/>
          </w:rPr>
          <w:t>официальном сайте</w:t>
        </w:r>
      </w:hyperlink>
      <w:r w:rsidRPr="00072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8A7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E723BB" w:rsidRDefault="00E723BB" w:rsidP="00E723BB">
      <w:pPr>
        <w:tabs>
          <w:tab w:val="left" w:pos="7590"/>
        </w:tabs>
        <w:ind w:firstLine="0"/>
        <w:rPr>
          <w:sz w:val="28"/>
          <w:szCs w:val="28"/>
        </w:rPr>
      </w:pPr>
    </w:p>
    <w:p w:rsidR="00AB1C9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Глава администрации</w:t>
      </w:r>
    </w:p>
    <w:p w:rsidR="00AB1C95" w:rsidRPr="00507A85" w:rsidRDefault="00AB1C95" w:rsidP="00AB1C95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муниципального образования</w:t>
      </w:r>
    </w:p>
    <w:p w:rsidR="00AB1C95" w:rsidRDefault="00AB1C95" w:rsidP="00AB1C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 xml:space="preserve">    «</w:t>
      </w:r>
      <w:proofErr w:type="spellStart"/>
      <w:r w:rsidRPr="00507A85">
        <w:rPr>
          <w:sz w:val="28"/>
          <w:szCs w:val="28"/>
        </w:rPr>
        <w:t>Энемское</w:t>
      </w:r>
      <w:proofErr w:type="spellEnd"/>
      <w:r w:rsidRPr="00507A85">
        <w:rPr>
          <w:sz w:val="28"/>
          <w:szCs w:val="28"/>
        </w:rPr>
        <w:t xml:space="preserve"> городское поселение»</w:t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507A85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507A85">
        <w:rPr>
          <w:sz w:val="28"/>
          <w:szCs w:val="28"/>
        </w:rPr>
        <w:t xml:space="preserve">Н. </w:t>
      </w:r>
      <w:proofErr w:type="spellStart"/>
      <w:r w:rsidRPr="00507A85">
        <w:rPr>
          <w:sz w:val="28"/>
          <w:szCs w:val="28"/>
        </w:rPr>
        <w:t>Хотко</w:t>
      </w:r>
      <w:proofErr w:type="spellEnd"/>
    </w:p>
    <w:p w:rsidR="00AB1C95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8B3417" w:rsidRDefault="008B3417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</w:t>
      </w:r>
      <w:r w:rsidRPr="00507A85">
        <w:rPr>
          <w:sz w:val="28"/>
          <w:szCs w:val="28"/>
        </w:rPr>
        <w:t>:</w:t>
      </w:r>
      <w:r w:rsidRPr="00507A85">
        <w:rPr>
          <w:sz w:val="28"/>
          <w:szCs w:val="28"/>
        </w:rPr>
        <w:tab/>
        <w:t xml:space="preserve">     </w:t>
      </w:r>
      <w:r w:rsidRPr="00CD3CBC">
        <w:rPr>
          <w:sz w:val="28"/>
          <w:szCs w:val="28"/>
        </w:rPr>
        <w:t>Главный специалист</w:t>
      </w:r>
      <w:r w:rsidRPr="00CD3CBC">
        <w:rPr>
          <w:sz w:val="28"/>
          <w:szCs w:val="28"/>
        </w:rPr>
        <w:tab/>
      </w:r>
    </w:p>
    <w:p w:rsidR="00AB1C95" w:rsidRPr="00CD3CBC" w:rsidRDefault="00AB1C95" w:rsidP="00AB1C95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отдела:</w:t>
      </w:r>
      <w:r>
        <w:rPr>
          <w:sz w:val="28"/>
          <w:szCs w:val="28"/>
        </w:rPr>
        <w:tab/>
        <w:t xml:space="preserve">  З. Т. </w:t>
      </w:r>
      <w:proofErr w:type="spellStart"/>
      <w:r>
        <w:rPr>
          <w:sz w:val="28"/>
          <w:szCs w:val="28"/>
        </w:rPr>
        <w:t>Савв</w:t>
      </w:r>
      <w:proofErr w:type="spellEnd"/>
    </w:p>
    <w:p w:rsidR="00AB1C95" w:rsidRPr="00507A85" w:rsidRDefault="00AB1C95" w:rsidP="00AB1C95">
      <w:pPr>
        <w:jc w:val="left"/>
        <w:rPr>
          <w:i/>
          <w:sz w:val="28"/>
          <w:szCs w:val="28"/>
        </w:rPr>
      </w:pPr>
    </w:p>
    <w:p w:rsidR="00B660DC" w:rsidRDefault="00B660DC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B660DC" w:rsidRDefault="00B660DC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AB1C95" w:rsidRDefault="00AB1C95" w:rsidP="00AB1C95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1C95" w:rsidRDefault="00AB1C95" w:rsidP="00AB1C95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А. Д. </w:t>
      </w:r>
      <w:proofErr w:type="spellStart"/>
      <w:r>
        <w:rPr>
          <w:sz w:val="28"/>
          <w:szCs w:val="28"/>
        </w:rPr>
        <w:t>Сихаджок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1C95" w:rsidRPr="00142454" w:rsidRDefault="00AB1C95" w:rsidP="00AB1C95">
      <w:pPr>
        <w:ind w:firstLine="708"/>
        <w:jc w:val="left"/>
        <w:rPr>
          <w:sz w:val="28"/>
          <w:szCs w:val="28"/>
        </w:rPr>
      </w:pPr>
    </w:p>
    <w:p w:rsidR="00AB1C95" w:rsidRPr="00142454" w:rsidRDefault="00AB1C95" w:rsidP="00AB1C95">
      <w:pPr>
        <w:tabs>
          <w:tab w:val="left" w:pos="723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      Б. Ш. </w:t>
      </w:r>
      <w:proofErr w:type="spellStart"/>
      <w:r>
        <w:rPr>
          <w:sz w:val="28"/>
          <w:szCs w:val="28"/>
        </w:rPr>
        <w:t>Кошко</w:t>
      </w:r>
      <w:proofErr w:type="spellEnd"/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AB1C95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E723BB" w:rsidRDefault="00E723BB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AB1C95" w:rsidRPr="00FE68A7" w:rsidRDefault="00AB1C95" w:rsidP="00DD5AFE">
      <w:pPr>
        <w:widowControl/>
        <w:tabs>
          <w:tab w:val="left" w:pos="162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DD5AFE" w:rsidRPr="0007216F" w:rsidRDefault="00DD5AFE" w:rsidP="00DD5AFE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07216F" w:rsidRDefault="00DD5AFE" w:rsidP="00DD5AF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D5AFE" w:rsidRPr="009E55EC" w:rsidRDefault="00DD5AFE" w:rsidP="0062138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9E55EC">
          <w:rPr>
            <w:rStyle w:val="a5"/>
            <w:b w:val="0"/>
            <w:sz w:val="28"/>
            <w:szCs w:val="28"/>
          </w:rPr>
          <w:t>постановлению</w:t>
        </w:r>
      </w:hyperlink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главы МО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>"</w:t>
      </w:r>
      <w:proofErr w:type="spellStart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Энемское</w:t>
      </w:r>
      <w:proofErr w:type="spellEnd"/>
      <w:r w:rsidR="003B6F3A"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поселение"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  <w:t xml:space="preserve">от  </w:t>
      </w:r>
      <w:r w:rsidR="0095061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25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.11.2020 г.   №</w:t>
      </w:r>
      <w:r w:rsidR="0095061D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256</w:t>
      </w:r>
      <w:r w:rsidRPr="009E55EC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F590E" w:rsidRPr="00453DF0" w:rsidRDefault="007F590E" w:rsidP="007F590E">
      <w:pPr>
        <w:pStyle w:val="ConsPlusTitle"/>
        <w:jc w:val="center"/>
        <w:rPr>
          <w:b w:val="0"/>
        </w:rPr>
      </w:pPr>
    </w:p>
    <w:p w:rsidR="00F66ADF" w:rsidRPr="00B038B7" w:rsidRDefault="00077D82" w:rsidP="00077D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66ADF" w:rsidRDefault="00F66ADF" w:rsidP="00077D8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8B7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кассового плана исполнения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</w:t>
      </w:r>
      <w:r w:rsidR="00077D82">
        <w:rPr>
          <w:rFonts w:ascii="Times New Roman" w:hAnsi="Times New Roman" w:cs="Times New Roman"/>
          <w:b/>
          <w:bCs/>
          <w:sz w:val="28"/>
          <w:szCs w:val="28"/>
        </w:rPr>
        <w:t>ного образования «</w:t>
      </w:r>
      <w:proofErr w:type="spellStart"/>
      <w:r w:rsidR="00077D82">
        <w:rPr>
          <w:rFonts w:ascii="Times New Roman" w:hAnsi="Times New Roman" w:cs="Times New Roman"/>
          <w:b/>
          <w:bCs/>
          <w:sz w:val="28"/>
          <w:szCs w:val="28"/>
        </w:rPr>
        <w:t>Энемское</w:t>
      </w:r>
      <w:proofErr w:type="spellEnd"/>
      <w:r w:rsidR="00077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городское поселение»</w:t>
      </w:r>
    </w:p>
    <w:p w:rsidR="00F66ADF" w:rsidRDefault="00F66ADF" w:rsidP="00F66AD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ADF" w:rsidRPr="0012204A" w:rsidRDefault="00F66ADF" w:rsidP="00F66A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docuntyped-number"/>
          <w:b/>
          <w:sz w:val="28"/>
          <w:szCs w:val="28"/>
          <w:lang w:val="tt-RU"/>
        </w:rPr>
        <w:t>1</w:t>
      </w:r>
      <w:r w:rsidRPr="0012204A">
        <w:rPr>
          <w:rStyle w:val="docuntyped-number"/>
          <w:b/>
          <w:sz w:val="28"/>
          <w:szCs w:val="28"/>
        </w:rPr>
        <w:t xml:space="preserve">. </w:t>
      </w:r>
      <w:r w:rsidRPr="0012204A">
        <w:rPr>
          <w:rStyle w:val="docuntyped-name"/>
          <w:rFonts w:ascii="Times New Roman" w:hAnsi="Times New Roman"/>
          <w:b/>
          <w:sz w:val="28"/>
          <w:szCs w:val="28"/>
        </w:rPr>
        <w:t>Общие положения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B038B7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правила составления и ведения кассового плана в текущем финансовом году, а также состав и сроки представления главным распорядителем средств бюджета муниципального образования, главным администратором доходов бюджета муниципального образования, главным администратором источников финансирования дефицита бюджета муниципального образования (далее – участники процесса прогнозирования) сведений, необходимых для составления и ведения кассового плана (далее – Сведения).</w:t>
      </w:r>
      <w:proofErr w:type="gramEnd"/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1.2 Целями составления кассового плана являются: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– полное и своевременное выполнение денежных обязательств получателей бюджетных средств за счет средств бюджета муниципального образования в текущем финансовом году в соответствии с выполненными условиями гражданско-правовых сделок или в соответствии с положениями законов, иных правовых актов;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– управление ликвидностью в процессе исполнения бюджета муниципального образования в текущем финансовом году.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1.3. Под кассовым планом понимается прогноз кассовых поступлений в бюджет и кассовых выплат из бюджета муниципального образования в текущем финансовом году (далее – кассовый план).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1.4. 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Кассовый план составляется на текущий финансовый год с поквартальной детализацией.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 Составление 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и ведение кассового плана бюджета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муницип</w:t>
      </w:r>
      <w:r w:rsidR="00BF4861">
        <w:rPr>
          <w:rFonts w:ascii="Times New Roman" w:hAnsi="Times New Roman" w:cs="Times New Roman"/>
          <w:iCs/>
          <w:color w:val="000000"/>
          <w:sz w:val="28"/>
          <w:szCs w:val="28"/>
        </w:rPr>
        <w:t>ального образования «</w:t>
      </w:r>
      <w:proofErr w:type="spellStart"/>
      <w:r w:rsidR="00BF4861">
        <w:rPr>
          <w:rFonts w:ascii="Times New Roman" w:hAnsi="Times New Roman" w:cs="Times New Roman"/>
          <w:iCs/>
          <w:color w:val="000000"/>
          <w:sz w:val="28"/>
          <w:szCs w:val="28"/>
        </w:rPr>
        <w:t>Энемское</w:t>
      </w:r>
      <w:proofErr w:type="spellEnd"/>
      <w:r w:rsidR="00BF48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городское поселение»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 осуществляется финансовым отделом администрации (далее финансовый отдел)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1.6.  Показатели кассового плана являются основой для составления и утверждения предельных объемов финансирования по  главным распорядителям бюджетных средств (главным администраторам источников финансирования дефицита бюджета).</w:t>
      </w:r>
    </w:p>
    <w:p w:rsidR="00F66ADF" w:rsidRPr="00B038B7" w:rsidRDefault="00F66ADF" w:rsidP="00F66ADF">
      <w:pPr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Показатели кассового плана.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Показатели для кассового плана формируются следующим образом: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– по доходам: планируемые кассовые поступления по перечню доходных источников, установленных решением о бюджете на текущий финансовый год, сгруппированные в разрезе соответствующих главных  администраторов доходов бюджета, закрепленных за ними видов и подвидов 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 бюджета, кодов КОСГУ, относящихся к доходам бюджетов   (допускается детализация показателей по неполному коду классификации доходов);</w:t>
      </w:r>
      <w:proofErr w:type="gramEnd"/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по расходам:</w:t>
      </w:r>
      <w:r w:rsidR="00077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планируемые кассовые выплаты по перечню главных распорядителей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сгруппированные по кодам классификации расходов бюджета  (детализация показателей по кодам КОСГУ и кодам дополнительной классификации расходов должна соответствовать детализации показателей сводной бюджетной росписи бюджета);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– по источникам финансирования дефицита бюджета: планируемые кассовые поступления и кассовые выбытия в разрезе главных администраторов, групп, подгрупп, статей и видов источников финансирования дефицита бюджета поселения, кодов КОСГУ, относящихся к источникам финансирования дефицитов бюджетов (допускается детализация показателей по неполному коду классификации источников).</w:t>
      </w:r>
    </w:p>
    <w:p w:rsidR="00F66ADF" w:rsidRPr="00B038B7" w:rsidRDefault="00F66ADF" w:rsidP="00F66ADF">
      <w:pPr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Составление кассового плана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3.1. Кассовый план составляется на основе информации, предоставляемой  главными распорядителями, распорядителями и получателями средств бюджета, главными администраторами доходов бюджета и главными администраторами источников финансирования дефицита бюджета.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3.2. Для составления кассового плана по доходам: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3.2.1 Показатели для кассового плана по доходам бюджета формируют на основании: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– сведений о поквартальном распределении поступлений налоговых доходов и доходов </w:t>
      </w:r>
      <w:proofErr w:type="gramStart"/>
      <w:r w:rsidRPr="00B038B7">
        <w:rPr>
          <w:rFonts w:ascii="Times New Roman" w:hAnsi="Times New Roman" w:cs="Times New Roman"/>
          <w:color w:val="000000"/>
          <w:sz w:val="28"/>
          <w:szCs w:val="28"/>
        </w:rPr>
        <w:t>от собственности в бюджет на текущий финансовый год в разрезе кодов классификации  доходов по главным администраторам</w:t>
      </w:r>
      <w:proofErr w:type="gramEnd"/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бюджета.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B038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ведений о поквартальном распределении поступлений доходов от безвозмездных поступлений в бюджет от других бюджетов бюджетной системы Российской Федерации (межбюджетные трансферты), полученных по информации субъекта РФ  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Финансовый отдел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показателей, установленных решением Совета депутатов МО «</w:t>
      </w:r>
      <w:proofErr w:type="spellStart"/>
      <w:r w:rsidR="00BF4861"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 w:rsidR="00BF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» о бюджете на текущий финансовый год и  прогнозной информации о поквартальном распределении поступлений доходов бюджета в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ключая межбюджетные трансферты,</w:t>
      </w:r>
      <w:r w:rsidR="00BF4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предоставленных главным администраторов  этих  доходов, 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«Кассовый план по доходам» приложение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, содержащий поквартальное распределение доходов бюджета по соответствующим кодам бюджетной классификации.</w:t>
      </w:r>
      <w:proofErr w:type="gramEnd"/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3.3. Для составления кассового плана по расходам: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3.3.1.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кассовый план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по планируемым кассовым выплатам по соответствующим кодам бюджетной классификации в текущ</w:t>
      </w:r>
      <w:r>
        <w:rPr>
          <w:rFonts w:ascii="Times New Roman" w:hAnsi="Times New Roman" w:cs="Times New Roman"/>
          <w:color w:val="000000"/>
          <w:sz w:val="28"/>
          <w:szCs w:val="28"/>
        </w:rPr>
        <w:t>ем финансовом году по кварталам  согласно приложению 2 к настоящему Порядку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3.4. Для составления кассового плана по источникам финансирования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дефицита бюджета: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3.4.1 Показатели для кассового плана по источникам финансирования дефицита бюджета формируются на основании: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– сводной бюджетной росписи бюджета по источникам финансирования дефицита бюджета;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– прогноза квартальных кассовых поступлений и кассовых выплат по источникам финансирования дефицита бюджета;</w:t>
      </w:r>
    </w:p>
    <w:p w:rsidR="00F66ADF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3.4.2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отдел формирует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«Кассовый план по источникам»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№ 3.</w:t>
      </w:r>
    </w:p>
    <w:p w:rsidR="00F66ADF" w:rsidRPr="00B038B7" w:rsidRDefault="00F66ADF" w:rsidP="00F66ADF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Уточнение кассового плана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4.1. Кассовый план подлежит уточнению в течение финансового года в следующих случаях: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при существенном отклонении прогнозных или фактически  сложившихся показателей доходов, расходов или источников финансирования дефицита бюджета от соответствующих показателей, заложенных в кассовом плане на текущий квартал.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2) при внесении изменений в сводную бюджетную роспись;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3) перераспределение расходов между кварталами без внесения изменений в бюджетную роспись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кассовый план учитывается также и фактическое исполнение предыдущих периодов нарастающим итогом с начала текущего финансового года.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Изменение кассового плана по предшествующим кварталам финансовым отделом  не производится.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При уточнении сведений о поквартальном распределении поступлений доходов, источников финансирования дефицита бюджета  на текущий финансовый год указываются фактические кассовые поступления доходов, источников  финансирования дефицита бюджета муниципального образования за истекший квартал  и уточняются соответствующие показатели текущего  квартала и (или)  периода, следующего за текущим кварталом.  При уточнении  расходов  и кассовых выплат источников  финансирования дефицита бюджета указываются фактические кассовые выплаты по расходам и источникам бюджета муниципального образования за отчетный период и уточняются соответствующие показатели текущего  квартала и (или) периода, следующего за текущим кварталом.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кассовый план осуществляется в течение  текущего финансового года с учетом  сроков, установленных распоряжением администрации о  завершении в текущем финансовом году операций по исполнению бюджета.</w:t>
      </w:r>
    </w:p>
    <w:p w:rsidR="00F66ADF" w:rsidRPr="00B038B7" w:rsidRDefault="00F66ADF" w:rsidP="00F66A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038B7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10 числа месяца, следующего за отчетным, сводные кассовые планы по доходам, расходам и источникам финансирования дефицита бюджета формируются и распечатываются на бумажный носитель ответственным  исполнителями финансового отдела, подписываются Главой администрации МО «</w:t>
      </w:r>
      <w:proofErr w:type="spellStart"/>
      <w:r w:rsidR="004B1472"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 w:rsidR="004B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</w:t>
      </w:r>
      <w:r w:rsidRPr="00B038B7">
        <w:rPr>
          <w:rFonts w:ascii="Times New Roman" w:hAnsi="Times New Roman" w:cs="Times New Roman"/>
          <w:color w:val="000000"/>
          <w:sz w:val="28"/>
          <w:szCs w:val="28"/>
        </w:rPr>
        <w:t>поселение» и остаются на хранение в финансовом отделе.</w:t>
      </w:r>
      <w:proofErr w:type="gramEnd"/>
    </w:p>
    <w:p w:rsidR="00F66ADF" w:rsidRPr="000754F4" w:rsidRDefault="00F66ADF" w:rsidP="00F66ADF">
      <w:pPr>
        <w:rPr>
          <w:rFonts w:ascii="Times New Roman" w:hAnsi="Times New Roman" w:cs="Times New Roman"/>
          <w:sz w:val="28"/>
          <w:szCs w:val="28"/>
        </w:rPr>
      </w:pPr>
    </w:p>
    <w:p w:rsidR="00F66ADF" w:rsidRPr="000754F4" w:rsidRDefault="00F66ADF" w:rsidP="00F66ADF">
      <w:pPr>
        <w:rPr>
          <w:rFonts w:ascii="Arial" w:hAnsi="Arial" w:cs="Arial"/>
          <w:sz w:val="2"/>
          <w:szCs w:val="2"/>
        </w:rPr>
      </w:pPr>
    </w:p>
    <w:p w:rsidR="00F66ADF" w:rsidRDefault="00F66ADF" w:rsidP="00F6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00B" w:rsidRDefault="00D3200B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00B" w:rsidRDefault="00D3200B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00B" w:rsidRDefault="00D3200B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00B" w:rsidRDefault="00D3200B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585C" w:rsidRDefault="00A4585C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ADF" w:rsidRPr="00CF37AB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Приложение N 1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к Порядку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составления и ведения кассового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плана исполнения бюджета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 xml:space="preserve">муниципального образования </w:t>
      </w:r>
    </w:p>
    <w:p w:rsidR="00F66ADF" w:rsidRPr="00CF37AB" w:rsidRDefault="001E1602" w:rsidP="00F66AD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Энемское</w:t>
      </w:r>
      <w:proofErr w:type="spellEnd"/>
      <w:r w:rsidR="00F66ADF" w:rsidRPr="00CF37AB">
        <w:rPr>
          <w:rFonts w:ascii="Times New Roman" w:hAnsi="Times New Roman" w:cs="Times New Roman"/>
        </w:rPr>
        <w:t xml:space="preserve"> городское поселение»</w:t>
      </w:r>
    </w:p>
    <w:p w:rsidR="00F66ADF" w:rsidRPr="00CF37AB" w:rsidRDefault="00F66ADF" w:rsidP="00F66ADF">
      <w:pPr>
        <w:ind w:firstLine="0"/>
        <w:jc w:val="center"/>
        <w:rPr>
          <w:rFonts w:ascii="Times New Roman" w:hAnsi="Times New Roman" w:cs="Times New Roman"/>
        </w:rPr>
      </w:pPr>
    </w:p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 по доходам</w:t>
      </w:r>
      <w:r w:rsidRPr="0045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B1472"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5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5E0F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 xml:space="preserve">Период: </w:t>
      </w:r>
      <w:r>
        <w:rPr>
          <w:rFonts w:ascii="Times New Roman" w:hAnsi="Times New Roman" w:cs="Times New Roman"/>
          <w:sz w:val="28"/>
          <w:szCs w:val="28"/>
        </w:rPr>
        <w:t>квартальный</w:t>
      </w:r>
    </w:p>
    <w:p w:rsidR="00F66ADF" w:rsidRPr="00455E0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>Единица изменения: руб.</w:t>
      </w:r>
    </w:p>
    <w:p w:rsidR="00F66ADF" w:rsidRPr="00455E0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0"/>
        <w:gridCol w:w="1080"/>
        <w:gridCol w:w="840"/>
        <w:gridCol w:w="1645"/>
        <w:gridCol w:w="1418"/>
        <w:gridCol w:w="1701"/>
        <w:gridCol w:w="2268"/>
      </w:tblGrid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Код   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>доходов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proofErr w:type="gram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кода  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дохода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455E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7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right="318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</w:t>
            </w: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7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ADF" w:rsidRPr="00455E0F" w:rsidTr="002C42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55E0F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ДОХОДОВ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F" w:rsidRPr="00455E0F" w:rsidRDefault="00F66ADF" w:rsidP="002C426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6ADF" w:rsidRPr="00455E0F" w:rsidRDefault="00F66ADF" w:rsidP="00F66AD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pStyle w:val="7"/>
        <w:ind w:firstLine="0"/>
      </w:pPr>
    </w:p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>
      <w:pPr>
        <w:ind w:firstLine="0"/>
      </w:pPr>
    </w:p>
    <w:p w:rsidR="00F66ADF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:rsidR="00F66ADF" w:rsidRPr="00CF37AB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Приложение N 2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к Порядку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составления и ведения кассового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плана исполнения бюджета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 xml:space="preserve">муниципального образования 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«</w:t>
      </w:r>
      <w:proofErr w:type="spellStart"/>
      <w:r w:rsidR="004B1472" w:rsidRPr="004B1472">
        <w:rPr>
          <w:rFonts w:ascii="Times New Roman" w:hAnsi="Times New Roman" w:cs="Times New Roman"/>
          <w:color w:val="000000"/>
        </w:rPr>
        <w:t>Энемское</w:t>
      </w:r>
      <w:proofErr w:type="spellEnd"/>
      <w:r w:rsidR="004B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7AB">
        <w:rPr>
          <w:rFonts w:ascii="Times New Roman" w:hAnsi="Times New Roman" w:cs="Times New Roman"/>
        </w:rPr>
        <w:t xml:space="preserve"> городское поселение»</w:t>
      </w:r>
    </w:p>
    <w:p w:rsidR="00F66ADF" w:rsidRPr="00CF37AB" w:rsidRDefault="00F66ADF" w:rsidP="00F66ADF"/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план по расходам</w:t>
      </w:r>
      <w:r w:rsidRPr="0045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B1472">
        <w:rPr>
          <w:rFonts w:ascii="Times New Roman" w:hAnsi="Times New Roman" w:cs="Times New Roman"/>
          <w:color w:val="000000"/>
          <w:sz w:val="28"/>
          <w:szCs w:val="28"/>
        </w:rPr>
        <w:t>Энемское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55E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55E0F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 xml:space="preserve">Период: </w:t>
      </w:r>
      <w:r>
        <w:rPr>
          <w:rFonts w:ascii="Times New Roman" w:hAnsi="Times New Roman" w:cs="Times New Roman"/>
          <w:sz w:val="28"/>
          <w:szCs w:val="28"/>
        </w:rPr>
        <w:t>квартальный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>Единица изменения: руб.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19"/>
        <w:gridCol w:w="1840"/>
        <w:gridCol w:w="1793"/>
        <w:gridCol w:w="962"/>
        <w:gridCol w:w="1145"/>
        <w:gridCol w:w="1004"/>
        <w:gridCol w:w="1004"/>
        <w:gridCol w:w="1004"/>
      </w:tblGrid>
      <w:tr w:rsidR="00F66ADF" w:rsidTr="002C426B">
        <w:tc>
          <w:tcPr>
            <w:tcW w:w="1095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65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78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85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964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64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964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F66ADF" w:rsidTr="002C426B">
        <w:tc>
          <w:tcPr>
            <w:tcW w:w="1095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66ADF" w:rsidRDefault="00F66ADF" w:rsidP="002C4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66ADF" w:rsidRPr="00455E0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66ADF" w:rsidRPr="00455E0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Default="00F66ADF" w:rsidP="00F66ADF"/>
    <w:p w:rsidR="00F66ADF" w:rsidRPr="00CF37AB" w:rsidRDefault="00F66ADF" w:rsidP="00F66ADF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3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к Порядку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составления и ведения кассового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плана исполнения бюджета</w:t>
      </w:r>
    </w:p>
    <w:p w:rsidR="00F66ADF" w:rsidRPr="00CF37AB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 xml:space="preserve">муниципального образования </w:t>
      </w:r>
    </w:p>
    <w:p w:rsidR="00F66ADF" w:rsidRDefault="00F66ADF" w:rsidP="00F66ADF">
      <w:pPr>
        <w:ind w:firstLine="0"/>
        <w:jc w:val="right"/>
        <w:rPr>
          <w:rFonts w:ascii="Times New Roman" w:hAnsi="Times New Roman" w:cs="Times New Roman"/>
        </w:rPr>
      </w:pPr>
      <w:r w:rsidRPr="00CF37AB">
        <w:rPr>
          <w:rFonts w:ascii="Times New Roman" w:hAnsi="Times New Roman" w:cs="Times New Roman"/>
        </w:rPr>
        <w:t>«</w:t>
      </w:r>
      <w:proofErr w:type="spellStart"/>
      <w:r w:rsidRPr="00CF37AB">
        <w:rPr>
          <w:rFonts w:ascii="Times New Roman" w:hAnsi="Times New Roman" w:cs="Times New Roman"/>
        </w:rPr>
        <w:t>Яблоновское</w:t>
      </w:r>
      <w:proofErr w:type="spellEnd"/>
      <w:r w:rsidRPr="00CF37AB">
        <w:rPr>
          <w:rFonts w:ascii="Times New Roman" w:hAnsi="Times New Roman" w:cs="Times New Roman"/>
        </w:rPr>
        <w:t xml:space="preserve"> городское поселение»</w:t>
      </w:r>
    </w:p>
    <w:p w:rsidR="00F66ADF" w:rsidRDefault="00F66ADF" w:rsidP="00F66ADF">
      <w:pPr>
        <w:ind w:firstLine="0"/>
        <w:jc w:val="right"/>
        <w:rPr>
          <w:rFonts w:ascii="Times New Roman" w:hAnsi="Times New Roman" w:cs="Times New Roman"/>
        </w:rPr>
      </w:pPr>
    </w:p>
    <w:p w:rsidR="00F66ADF" w:rsidRPr="00455E0F" w:rsidRDefault="00F66ADF" w:rsidP="00F66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план по источникам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финансированиядефицита</w:t>
      </w:r>
      <w:proofErr w:type="spellEnd"/>
      <w:r w:rsidRPr="0045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455E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55E0F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 xml:space="preserve">Период: </w:t>
      </w:r>
      <w:r>
        <w:rPr>
          <w:rFonts w:ascii="Times New Roman" w:hAnsi="Times New Roman" w:cs="Times New Roman"/>
          <w:sz w:val="28"/>
          <w:szCs w:val="28"/>
        </w:rPr>
        <w:t>квартальный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55E0F">
        <w:rPr>
          <w:rFonts w:ascii="Times New Roman" w:hAnsi="Times New Roman" w:cs="Times New Roman"/>
          <w:sz w:val="28"/>
          <w:szCs w:val="28"/>
        </w:rPr>
        <w:t>Единица изменения: руб.</w:t>
      </w:r>
    </w:p>
    <w:p w:rsidR="00F66ADF" w:rsidRDefault="00F66ADF" w:rsidP="00F66AD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66ADF" w:rsidRPr="00CF37AB" w:rsidRDefault="00F66ADF" w:rsidP="00F66ADF">
      <w:pPr>
        <w:ind w:firstLine="0"/>
        <w:jc w:val="center"/>
        <w:rPr>
          <w:rFonts w:ascii="Times New Roman" w:hAnsi="Times New Roman" w:cs="Times New Roman"/>
        </w:rPr>
      </w:pPr>
    </w:p>
    <w:p w:rsidR="00F66ADF" w:rsidRPr="00CF37AB" w:rsidRDefault="00F66ADF" w:rsidP="00F66ADF"/>
    <w:p w:rsidR="00F66ADF" w:rsidRDefault="00F66ADF" w:rsidP="00F66ADF"/>
    <w:p w:rsidR="00F66ADF" w:rsidRDefault="00F66ADF" w:rsidP="00F66ADF"/>
    <w:tbl>
      <w:tblPr>
        <w:tblStyle w:val="af"/>
        <w:tblW w:w="0" w:type="auto"/>
        <w:tblLook w:val="04A0"/>
      </w:tblPr>
      <w:tblGrid>
        <w:gridCol w:w="1300"/>
        <w:gridCol w:w="1716"/>
        <w:gridCol w:w="1793"/>
        <w:gridCol w:w="746"/>
        <w:gridCol w:w="1004"/>
        <w:gridCol w:w="1004"/>
        <w:gridCol w:w="1004"/>
        <w:gridCol w:w="1004"/>
      </w:tblGrid>
      <w:tr w:rsidR="00F66ADF" w:rsidTr="002C426B">
        <w:tc>
          <w:tcPr>
            <w:tcW w:w="1238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9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89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89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190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90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190" w:type="dxa"/>
          </w:tcPr>
          <w:p w:rsidR="00F66ADF" w:rsidRPr="00CF37AB" w:rsidRDefault="00F66ADF" w:rsidP="002C4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7AB"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</w:tr>
      <w:tr w:rsidR="00F66ADF" w:rsidTr="002C426B">
        <w:tc>
          <w:tcPr>
            <w:tcW w:w="1238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начало периода</w:t>
            </w: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</w:tr>
      <w:tr w:rsidR="00F66ADF" w:rsidTr="002C426B">
        <w:tc>
          <w:tcPr>
            <w:tcW w:w="1238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</w:tr>
      <w:tr w:rsidR="00F66ADF" w:rsidTr="002C426B">
        <w:tc>
          <w:tcPr>
            <w:tcW w:w="1238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66ADF" w:rsidRDefault="00F66ADF" w:rsidP="002C426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66ADF" w:rsidRDefault="00F66ADF" w:rsidP="00F66ADF"/>
    <w:p w:rsidR="00F66ADF" w:rsidRDefault="00F66ADF" w:rsidP="00F66ADF"/>
    <w:p w:rsidR="003D40F2" w:rsidRPr="00466955" w:rsidRDefault="003D40F2" w:rsidP="00466955">
      <w:pPr>
        <w:tabs>
          <w:tab w:val="left" w:pos="7635"/>
        </w:tabs>
        <w:ind w:firstLine="0"/>
        <w:rPr>
          <w:sz w:val="28"/>
          <w:szCs w:val="28"/>
        </w:rPr>
      </w:pPr>
    </w:p>
    <w:sectPr w:rsidR="003D40F2" w:rsidRPr="00466955" w:rsidSect="0042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2B7A"/>
    <w:multiLevelType w:val="multilevel"/>
    <w:tmpl w:val="492E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962898"/>
    <w:multiLevelType w:val="multilevel"/>
    <w:tmpl w:val="12C2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C686E"/>
    <w:multiLevelType w:val="multilevel"/>
    <w:tmpl w:val="34F4E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F3C80"/>
    <w:multiLevelType w:val="multilevel"/>
    <w:tmpl w:val="92B24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F2"/>
    <w:rsid w:val="000153E8"/>
    <w:rsid w:val="000221A3"/>
    <w:rsid w:val="000648AD"/>
    <w:rsid w:val="00077D82"/>
    <w:rsid w:val="000B6AD1"/>
    <w:rsid w:val="001028F1"/>
    <w:rsid w:val="001E1602"/>
    <w:rsid w:val="001E64EB"/>
    <w:rsid w:val="00237BA0"/>
    <w:rsid w:val="00256045"/>
    <w:rsid w:val="00257C71"/>
    <w:rsid w:val="00283A6B"/>
    <w:rsid w:val="002C3690"/>
    <w:rsid w:val="002D3118"/>
    <w:rsid w:val="002F220D"/>
    <w:rsid w:val="00344BB4"/>
    <w:rsid w:val="003B6F3A"/>
    <w:rsid w:val="003D40F2"/>
    <w:rsid w:val="003D46D6"/>
    <w:rsid w:val="00422797"/>
    <w:rsid w:val="004275A5"/>
    <w:rsid w:val="00433CCB"/>
    <w:rsid w:val="00466955"/>
    <w:rsid w:val="004A1F02"/>
    <w:rsid w:val="004B1472"/>
    <w:rsid w:val="005441D9"/>
    <w:rsid w:val="0056781C"/>
    <w:rsid w:val="005830B6"/>
    <w:rsid w:val="00601AC9"/>
    <w:rsid w:val="00621380"/>
    <w:rsid w:val="0063786D"/>
    <w:rsid w:val="00657A8A"/>
    <w:rsid w:val="00663FCA"/>
    <w:rsid w:val="006A5CAE"/>
    <w:rsid w:val="006A71C0"/>
    <w:rsid w:val="0072456F"/>
    <w:rsid w:val="00736C18"/>
    <w:rsid w:val="007740BB"/>
    <w:rsid w:val="007E4CC7"/>
    <w:rsid w:val="007F590E"/>
    <w:rsid w:val="0082138E"/>
    <w:rsid w:val="00823420"/>
    <w:rsid w:val="008B3417"/>
    <w:rsid w:val="008F1414"/>
    <w:rsid w:val="009275A7"/>
    <w:rsid w:val="009428B1"/>
    <w:rsid w:val="0095061D"/>
    <w:rsid w:val="00951A00"/>
    <w:rsid w:val="00981877"/>
    <w:rsid w:val="00985A9F"/>
    <w:rsid w:val="009D7315"/>
    <w:rsid w:val="009E55EC"/>
    <w:rsid w:val="00A028AF"/>
    <w:rsid w:val="00A34D2E"/>
    <w:rsid w:val="00A4585C"/>
    <w:rsid w:val="00AB1C95"/>
    <w:rsid w:val="00AC6116"/>
    <w:rsid w:val="00B650A4"/>
    <w:rsid w:val="00B65AF1"/>
    <w:rsid w:val="00B660DC"/>
    <w:rsid w:val="00BC15FC"/>
    <w:rsid w:val="00BC5C61"/>
    <w:rsid w:val="00BF4861"/>
    <w:rsid w:val="00C049B4"/>
    <w:rsid w:val="00C36249"/>
    <w:rsid w:val="00CA53E6"/>
    <w:rsid w:val="00D3200B"/>
    <w:rsid w:val="00D34F00"/>
    <w:rsid w:val="00DD5AFE"/>
    <w:rsid w:val="00E4740C"/>
    <w:rsid w:val="00E623F6"/>
    <w:rsid w:val="00E723BB"/>
    <w:rsid w:val="00ED0E77"/>
    <w:rsid w:val="00EE420C"/>
    <w:rsid w:val="00EF0C4C"/>
    <w:rsid w:val="00F66ADF"/>
    <w:rsid w:val="00F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uiPriority w:val="99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466955"/>
    <w:rPr>
      <w:color w:val="0000FF"/>
      <w:u w:val="single"/>
    </w:rPr>
  </w:style>
  <w:style w:type="character" w:customStyle="1" w:styleId="docuntyped-name">
    <w:name w:val="docuntyped-name"/>
    <w:rsid w:val="00466955"/>
  </w:style>
  <w:style w:type="character" w:customStyle="1" w:styleId="docuntyped-number">
    <w:name w:val="docuntyped-number"/>
    <w:rsid w:val="00466955"/>
  </w:style>
  <w:style w:type="character" w:customStyle="1" w:styleId="docnote-text">
    <w:name w:val="docnote-text"/>
    <w:rsid w:val="00466955"/>
  </w:style>
  <w:style w:type="paragraph" w:customStyle="1" w:styleId="Default">
    <w:name w:val="Default"/>
    <w:rsid w:val="00466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56781C"/>
    <w:pPr>
      <w:widowControl/>
      <w:shd w:val="clear" w:color="auto" w:fill="FFFFFF"/>
      <w:autoSpaceDE/>
      <w:autoSpaceDN/>
      <w:adjustRightInd/>
      <w:spacing w:after="240" w:line="274" w:lineRule="atLeast"/>
      <w:ind w:firstLine="0"/>
      <w:jc w:val="center"/>
    </w:pPr>
    <w:rPr>
      <w:rFonts w:ascii="Times New Roman" w:hAnsi="Times New Roman" w:cs="Times New Roman"/>
      <w:b/>
      <w:bCs/>
      <w:color w:val="000000"/>
      <w:sz w:val="23"/>
      <w:szCs w:val="23"/>
    </w:rPr>
  </w:style>
  <w:style w:type="paragraph" w:styleId="aa">
    <w:name w:val="Normal (Web)"/>
    <w:basedOn w:val="a"/>
    <w:uiPriority w:val="99"/>
    <w:unhideWhenUsed/>
    <w:rsid w:val="00DD5A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b">
    <w:name w:val="Основной текст_"/>
    <w:basedOn w:val="a0"/>
    <w:link w:val="5"/>
    <w:locked/>
    <w:rsid w:val="00621380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b"/>
    <w:rsid w:val="00621380"/>
    <w:pPr>
      <w:shd w:val="clear" w:color="auto" w:fill="FFFFFF"/>
      <w:autoSpaceDE/>
      <w:autoSpaceDN/>
      <w:adjustRightInd/>
      <w:spacing w:before="300" w:after="300" w:line="240" w:lineRule="atLeast"/>
      <w:ind w:firstLine="0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locked/>
    <w:rsid w:val="00621380"/>
    <w:rPr>
      <w:rFonts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ab"/>
    <w:rsid w:val="00621380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 (2)"/>
    <w:basedOn w:val="a"/>
    <w:link w:val="22"/>
    <w:rsid w:val="00621380"/>
    <w:pPr>
      <w:shd w:val="clear" w:color="auto" w:fill="FFFFFF"/>
      <w:autoSpaceDE/>
      <w:autoSpaceDN/>
      <w:adjustRightInd/>
      <w:spacing w:before="780" w:line="270" w:lineRule="exact"/>
      <w:ind w:firstLine="0"/>
      <w:jc w:val="center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locked/>
    <w:rsid w:val="00621380"/>
    <w:rPr>
      <w:rFonts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621380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="Times New Roman"/>
      <w:sz w:val="22"/>
      <w:szCs w:val="22"/>
      <w:lang w:eastAsia="en-US"/>
    </w:rPr>
  </w:style>
  <w:style w:type="character" w:customStyle="1" w:styleId="ae">
    <w:name w:val="Основной текст + Полужирный"/>
    <w:basedOn w:val="ab"/>
    <w:rsid w:val="00621380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">
    <w:name w:val="Table Grid"/>
    <w:basedOn w:val="a1"/>
    <w:uiPriority w:val="59"/>
    <w:rsid w:val="00F66AD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32499271/109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72</cp:revision>
  <cp:lastPrinted>2020-11-24T12:11:00Z</cp:lastPrinted>
  <dcterms:created xsi:type="dcterms:W3CDTF">2020-11-10T07:02:00Z</dcterms:created>
  <dcterms:modified xsi:type="dcterms:W3CDTF">2020-11-30T12:07:00Z</dcterms:modified>
</cp:coreProperties>
</file>