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537"/>
        <w:gridCol w:w="1275"/>
        <w:gridCol w:w="4262"/>
      </w:tblGrid>
      <w:tr w:rsidR="00D94F38" w:rsidRPr="00904BF2" w:rsidTr="00AA1E17">
        <w:tc>
          <w:tcPr>
            <w:tcW w:w="4537" w:type="dxa"/>
          </w:tcPr>
          <w:p w:rsidR="00D94F38" w:rsidRPr="00AA1E17" w:rsidRDefault="00D94F38" w:rsidP="00BF405D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A1E17">
              <w:rPr>
                <w:rFonts w:ascii="Times New Roman" w:hAnsi="Times New Roman"/>
                <w:b w:val="0"/>
                <w:sz w:val="22"/>
                <w:szCs w:val="22"/>
              </w:rPr>
              <w:t>РЕСПУБЛИКА АДЫГЕЯ</w:t>
            </w:r>
          </w:p>
          <w:p w:rsidR="00D94F38" w:rsidRPr="00524D69" w:rsidRDefault="00D94F38" w:rsidP="00BF405D">
            <w:pPr>
              <w:jc w:val="center"/>
              <w:rPr>
                <w:sz w:val="22"/>
                <w:szCs w:val="22"/>
              </w:rPr>
            </w:pPr>
            <w:r w:rsidRPr="00524D69">
              <w:rPr>
                <w:sz w:val="22"/>
                <w:szCs w:val="22"/>
              </w:rPr>
              <w:t>ТАХТАМУКАЙСКИЙ РАЙОН</w:t>
            </w:r>
          </w:p>
          <w:p w:rsidR="00D94F38" w:rsidRPr="00AA1E17" w:rsidRDefault="00D94F38" w:rsidP="00BF405D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E17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</w:p>
          <w:p w:rsidR="00D94F38" w:rsidRPr="00AA1E17" w:rsidRDefault="00D94F38" w:rsidP="00BF405D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E17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</w:p>
          <w:p w:rsidR="00D94F38" w:rsidRPr="00AA1E17" w:rsidRDefault="00D94F38" w:rsidP="00BF405D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E17">
              <w:rPr>
                <w:rFonts w:ascii="Times New Roman" w:hAnsi="Times New Roman"/>
                <w:sz w:val="22"/>
                <w:szCs w:val="22"/>
              </w:rPr>
              <w:t>«ЭНЕМСКОЕ ГОРОДСКОЕ ПОСЕЛЕНИЕ»</w:t>
            </w:r>
          </w:p>
          <w:p w:rsidR="00D94F38" w:rsidRPr="00524D69" w:rsidRDefault="00D94F38" w:rsidP="00BF405D">
            <w:pPr>
              <w:tabs>
                <w:tab w:val="left" w:pos="0"/>
                <w:tab w:val="left" w:pos="300"/>
                <w:tab w:val="center" w:pos="2031"/>
              </w:tabs>
              <w:jc w:val="center"/>
              <w:rPr>
                <w:sz w:val="22"/>
                <w:szCs w:val="22"/>
              </w:rPr>
            </w:pPr>
            <w:r w:rsidRPr="00524D69">
              <w:rPr>
                <w:sz w:val="22"/>
                <w:szCs w:val="22"/>
              </w:rPr>
              <w:t>385132, пгт. Энем, ул. Чкалова, 13</w:t>
            </w:r>
          </w:p>
          <w:p w:rsidR="00D94F38" w:rsidRPr="00524D69" w:rsidRDefault="00D94F38" w:rsidP="00BF405D">
            <w:pPr>
              <w:jc w:val="center"/>
              <w:rPr>
                <w:sz w:val="22"/>
                <w:szCs w:val="22"/>
              </w:rPr>
            </w:pPr>
            <w:r w:rsidRPr="00524D69">
              <w:rPr>
                <w:sz w:val="22"/>
                <w:szCs w:val="22"/>
              </w:rPr>
              <w:t>тел.: (87771) 44-2-71, факс (87771) 42-5-10</w:t>
            </w:r>
          </w:p>
          <w:p w:rsidR="00D94F38" w:rsidRPr="00524D69" w:rsidRDefault="00D94F38" w:rsidP="00BF405D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524D69">
              <w:rPr>
                <w:sz w:val="22"/>
                <w:szCs w:val="22"/>
                <w:lang w:val="en-US"/>
              </w:rPr>
              <w:t>e</w:t>
            </w:r>
            <w:r w:rsidRPr="00524D69">
              <w:rPr>
                <w:sz w:val="22"/>
                <w:szCs w:val="22"/>
              </w:rPr>
              <w:t>-</w:t>
            </w:r>
            <w:r w:rsidRPr="00524D69">
              <w:rPr>
                <w:sz w:val="22"/>
                <w:szCs w:val="22"/>
                <w:lang w:val="en-US"/>
              </w:rPr>
              <w:t>mail</w:t>
            </w:r>
            <w:r w:rsidRPr="00524D69">
              <w:rPr>
                <w:sz w:val="22"/>
                <w:szCs w:val="22"/>
              </w:rPr>
              <w:t xml:space="preserve">: </w:t>
            </w:r>
            <w:r w:rsidRPr="00524D69">
              <w:rPr>
                <w:sz w:val="22"/>
                <w:szCs w:val="22"/>
                <w:lang w:val="en-US"/>
              </w:rPr>
              <w:t>admin</w:t>
            </w:r>
            <w:r w:rsidRPr="00524D69">
              <w:rPr>
                <w:sz w:val="22"/>
                <w:szCs w:val="22"/>
              </w:rPr>
              <w:t>_</w:t>
            </w:r>
            <w:proofErr w:type="spellStart"/>
            <w:r w:rsidRPr="00524D69">
              <w:rPr>
                <w:sz w:val="22"/>
                <w:szCs w:val="22"/>
                <w:lang w:val="en-US"/>
              </w:rPr>
              <w:t>mo</w:t>
            </w:r>
            <w:proofErr w:type="spellEnd"/>
            <w:r w:rsidRPr="00524D69">
              <w:rPr>
                <w:sz w:val="22"/>
                <w:szCs w:val="22"/>
              </w:rPr>
              <w:t>_</w:t>
            </w:r>
            <w:proofErr w:type="spellStart"/>
            <w:r w:rsidRPr="00524D69">
              <w:rPr>
                <w:sz w:val="22"/>
                <w:szCs w:val="22"/>
                <w:lang w:val="en-US"/>
              </w:rPr>
              <w:t>egp</w:t>
            </w:r>
            <w:proofErr w:type="spellEnd"/>
            <w:r w:rsidRPr="00524D69">
              <w:rPr>
                <w:sz w:val="22"/>
                <w:szCs w:val="22"/>
              </w:rPr>
              <w:t>@</w:t>
            </w:r>
            <w:r w:rsidRPr="00524D69">
              <w:rPr>
                <w:sz w:val="22"/>
                <w:szCs w:val="22"/>
                <w:lang w:val="en-US"/>
              </w:rPr>
              <w:t>mail</w:t>
            </w:r>
            <w:r w:rsidRPr="00524D69">
              <w:rPr>
                <w:sz w:val="22"/>
                <w:szCs w:val="22"/>
              </w:rPr>
              <w:t>.</w:t>
            </w:r>
            <w:proofErr w:type="spellStart"/>
            <w:r w:rsidRPr="00524D69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524D69">
              <w:rPr>
                <w:sz w:val="22"/>
                <w:szCs w:val="22"/>
              </w:rPr>
              <w:t xml:space="preserve"> </w:t>
            </w:r>
            <w:r w:rsidRPr="00524D69">
              <w:rPr>
                <w:b/>
                <w:smallCaps/>
                <w:sz w:val="22"/>
                <w:szCs w:val="22"/>
              </w:rPr>
              <w:t xml:space="preserve"> </w:t>
            </w:r>
            <w:r w:rsidRPr="00524D69">
              <w:rPr>
                <w:sz w:val="22"/>
                <w:szCs w:val="22"/>
                <w:lang w:val="en-US"/>
              </w:rPr>
              <w:t>www</w:t>
            </w:r>
            <w:r w:rsidRPr="00524D69">
              <w:rPr>
                <w:sz w:val="22"/>
                <w:szCs w:val="22"/>
              </w:rPr>
              <w:t>.а</w:t>
            </w:r>
            <w:proofErr w:type="spellStart"/>
            <w:r w:rsidRPr="00524D69">
              <w:rPr>
                <w:sz w:val="22"/>
                <w:szCs w:val="22"/>
                <w:lang w:val="en-US"/>
              </w:rPr>
              <w:t>moenem</w:t>
            </w:r>
            <w:proofErr w:type="spellEnd"/>
            <w:r w:rsidRPr="00524D69">
              <w:rPr>
                <w:sz w:val="22"/>
                <w:szCs w:val="22"/>
              </w:rPr>
              <w:t>.</w:t>
            </w:r>
            <w:proofErr w:type="spellStart"/>
            <w:r w:rsidRPr="00524D69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275" w:type="dxa"/>
          </w:tcPr>
          <w:p w:rsidR="00D94F38" w:rsidRPr="00904BF2" w:rsidRDefault="00652F40" w:rsidP="00BF405D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D94F38">
              <w:rPr>
                <w:noProof/>
                <w:sz w:val="22"/>
                <w:szCs w:val="22"/>
              </w:rPr>
              <w:drawing>
                <wp:inline distT="0" distB="0" distL="0" distR="0">
                  <wp:extent cx="638175" cy="638175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D94F38" w:rsidRPr="00356791" w:rsidRDefault="00D94F38" w:rsidP="00BF405D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5679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АДЫГЭ РЕСПУБЛИК</w:t>
            </w:r>
          </w:p>
          <w:p w:rsidR="00D94F38" w:rsidRPr="00904BF2" w:rsidRDefault="00D94F38" w:rsidP="00BF405D">
            <w:pPr>
              <w:jc w:val="center"/>
              <w:rPr>
                <w:sz w:val="22"/>
                <w:szCs w:val="22"/>
              </w:rPr>
            </w:pPr>
            <w:r w:rsidRPr="00904BF2">
              <w:rPr>
                <w:sz w:val="22"/>
                <w:szCs w:val="22"/>
              </w:rPr>
              <w:t>ТЭХЪУТЭМЫКЪОЕ РАЙОН</w:t>
            </w:r>
          </w:p>
          <w:p w:rsidR="00D94F38" w:rsidRPr="00353053" w:rsidRDefault="00D94F38" w:rsidP="00BF405D">
            <w:pPr>
              <w:jc w:val="center"/>
              <w:rPr>
                <w:b/>
                <w:sz w:val="22"/>
                <w:szCs w:val="22"/>
              </w:rPr>
            </w:pPr>
            <w:r w:rsidRPr="00353053">
              <w:rPr>
                <w:b/>
                <w:sz w:val="22"/>
                <w:szCs w:val="22"/>
              </w:rPr>
              <w:t>МУНИЦИПАЛЬНЭ ЗЭХЭТ</w:t>
            </w:r>
          </w:p>
          <w:p w:rsidR="00D94F38" w:rsidRPr="00AA1E17" w:rsidRDefault="00D94F38" w:rsidP="00BF405D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E17">
              <w:rPr>
                <w:rFonts w:ascii="Times New Roman" w:hAnsi="Times New Roman"/>
                <w:sz w:val="22"/>
                <w:szCs w:val="22"/>
              </w:rPr>
              <w:t>«ИНЭМ КЪЭЛЭ ТIЫСЫПIЭ»</w:t>
            </w:r>
          </w:p>
          <w:p w:rsidR="00D94F38" w:rsidRPr="00AA1E17" w:rsidRDefault="00D94F38" w:rsidP="00BF405D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E17">
              <w:rPr>
                <w:rFonts w:ascii="Times New Roman" w:hAnsi="Times New Roman"/>
                <w:sz w:val="22"/>
                <w:szCs w:val="22"/>
              </w:rPr>
              <w:t>ИАДМИНИСТРАЦИЙ</w:t>
            </w:r>
          </w:p>
          <w:p w:rsidR="00D94F38" w:rsidRPr="00904BF2" w:rsidRDefault="00D94F38" w:rsidP="00BF405D">
            <w:pPr>
              <w:jc w:val="center"/>
              <w:rPr>
                <w:sz w:val="22"/>
                <w:szCs w:val="22"/>
              </w:rPr>
            </w:pPr>
            <w:r w:rsidRPr="00904BF2">
              <w:rPr>
                <w:sz w:val="22"/>
                <w:szCs w:val="22"/>
              </w:rPr>
              <w:t xml:space="preserve">385132, </w:t>
            </w:r>
            <w:proofErr w:type="spellStart"/>
            <w:r w:rsidRPr="00904BF2">
              <w:rPr>
                <w:sz w:val="22"/>
                <w:szCs w:val="22"/>
              </w:rPr>
              <w:t>къ</w:t>
            </w:r>
            <w:proofErr w:type="spellEnd"/>
            <w:r w:rsidRPr="00904BF2">
              <w:rPr>
                <w:sz w:val="22"/>
                <w:szCs w:val="22"/>
              </w:rPr>
              <w:t xml:space="preserve">. </w:t>
            </w:r>
            <w:proofErr w:type="spellStart"/>
            <w:r w:rsidRPr="00904BF2">
              <w:rPr>
                <w:sz w:val="22"/>
                <w:szCs w:val="22"/>
              </w:rPr>
              <w:t>Инэм</w:t>
            </w:r>
            <w:proofErr w:type="spellEnd"/>
            <w:r w:rsidRPr="00904BF2">
              <w:rPr>
                <w:sz w:val="22"/>
                <w:szCs w:val="22"/>
              </w:rPr>
              <w:t xml:space="preserve">, </w:t>
            </w:r>
            <w:proofErr w:type="spellStart"/>
            <w:r w:rsidRPr="00904BF2">
              <w:rPr>
                <w:sz w:val="22"/>
                <w:szCs w:val="22"/>
              </w:rPr>
              <w:t>ур</w:t>
            </w:r>
            <w:proofErr w:type="spellEnd"/>
            <w:r w:rsidRPr="00904BF2">
              <w:rPr>
                <w:sz w:val="22"/>
                <w:szCs w:val="22"/>
              </w:rPr>
              <w:t>. Чкаловым</w:t>
            </w:r>
          </w:p>
          <w:p w:rsidR="00D94F38" w:rsidRPr="00904BF2" w:rsidRDefault="00D94F38" w:rsidP="00BF405D">
            <w:pPr>
              <w:jc w:val="center"/>
              <w:rPr>
                <w:sz w:val="22"/>
                <w:szCs w:val="22"/>
              </w:rPr>
            </w:pPr>
            <w:proofErr w:type="spellStart"/>
            <w:r w:rsidRPr="00904BF2">
              <w:rPr>
                <w:sz w:val="22"/>
                <w:szCs w:val="22"/>
              </w:rPr>
              <w:t>ыц</w:t>
            </w:r>
            <w:proofErr w:type="spellEnd"/>
            <w:r w:rsidRPr="00904BF2">
              <w:rPr>
                <w:sz w:val="22"/>
                <w:szCs w:val="22"/>
                <w:lang w:val="en-US"/>
              </w:rPr>
              <w:t>I</w:t>
            </w:r>
            <w:r w:rsidRPr="00904BF2">
              <w:rPr>
                <w:sz w:val="22"/>
                <w:szCs w:val="22"/>
              </w:rPr>
              <w:t>эк</w:t>
            </w:r>
            <w:r w:rsidRPr="00904BF2">
              <w:rPr>
                <w:sz w:val="22"/>
                <w:szCs w:val="22"/>
                <w:lang w:val="en-US"/>
              </w:rPr>
              <w:t>I</w:t>
            </w:r>
            <w:r w:rsidRPr="00904BF2">
              <w:rPr>
                <w:sz w:val="22"/>
                <w:szCs w:val="22"/>
              </w:rPr>
              <w:t xml:space="preserve">э </w:t>
            </w:r>
            <w:proofErr w:type="spellStart"/>
            <w:r w:rsidRPr="00904BF2">
              <w:rPr>
                <w:sz w:val="22"/>
                <w:szCs w:val="22"/>
              </w:rPr>
              <w:t>щытыр</w:t>
            </w:r>
            <w:proofErr w:type="spellEnd"/>
            <w:r w:rsidRPr="00904BF2">
              <w:rPr>
                <w:sz w:val="22"/>
                <w:szCs w:val="22"/>
              </w:rPr>
              <w:t>, 13</w:t>
            </w:r>
          </w:p>
          <w:p w:rsidR="00D94F38" w:rsidRPr="00904BF2" w:rsidRDefault="00D94F38" w:rsidP="00BF405D">
            <w:pPr>
              <w:jc w:val="center"/>
              <w:rPr>
                <w:sz w:val="22"/>
                <w:szCs w:val="22"/>
              </w:rPr>
            </w:pPr>
            <w:r w:rsidRPr="00904BF2">
              <w:rPr>
                <w:sz w:val="22"/>
                <w:szCs w:val="22"/>
              </w:rPr>
              <w:t>тел.: (87771) 44-2-71,  факс (87771) 42-5-10</w:t>
            </w:r>
          </w:p>
          <w:p w:rsidR="00D94F38" w:rsidRPr="00904BF2" w:rsidRDefault="00D94F38" w:rsidP="00BF405D">
            <w:pPr>
              <w:jc w:val="center"/>
              <w:rPr>
                <w:sz w:val="22"/>
                <w:szCs w:val="22"/>
              </w:rPr>
            </w:pPr>
            <w:r w:rsidRPr="00904BF2">
              <w:rPr>
                <w:sz w:val="22"/>
                <w:szCs w:val="22"/>
                <w:lang w:val="en-US"/>
              </w:rPr>
              <w:t>e</w:t>
            </w:r>
            <w:r w:rsidRPr="000D7762">
              <w:rPr>
                <w:sz w:val="22"/>
                <w:szCs w:val="22"/>
              </w:rPr>
              <w:t>-</w:t>
            </w:r>
            <w:r w:rsidRPr="00904BF2">
              <w:rPr>
                <w:sz w:val="22"/>
                <w:szCs w:val="22"/>
                <w:lang w:val="en-US"/>
              </w:rPr>
              <w:t>mail</w:t>
            </w:r>
            <w:r w:rsidRPr="000D7762">
              <w:rPr>
                <w:sz w:val="22"/>
                <w:szCs w:val="22"/>
              </w:rPr>
              <w:t xml:space="preserve">: </w:t>
            </w:r>
            <w:r w:rsidRPr="00904BF2">
              <w:rPr>
                <w:sz w:val="22"/>
                <w:szCs w:val="22"/>
                <w:lang w:val="en-US"/>
              </w:rPr>
              <w:t>admin</w:t>
            </w:r>
            <w:r w:rsidRPr="000D7762">
              <w:rPr>
                <w:sz w:val="22"/>
                <w:szCs w:val="22"/>
              </w:rPr>
              <w:t>_</w:t>
            </w:r>
            <w:proofErr w:type="spellStart"/>
            <w:r w:rsidRPr="00904BF2">
              <w:rPr>
                <w:sz w:val="22"/>
                <w:szCs w:val="22"/>
                <w:lang w:val="en-US"/>
              </w:rPr>
              <w:t>mo</w:t>
            </w:r>
            <w:proofErr w:type="spellEnd"/>
            <w:r w:rsidRPr="000D7762">
              <w:rPr>
                <w:sz w:val="22"/>
                <w:szCs w:val="22"/>
              </w:rPr>
              <w:t>_</w:t>
            </w:r>
            <w:proofErr w:type="spellStart"/>
            <w:r w:rsidRPr="00904BF2">
              <w:rPr>
                <w:sz w:val="22"/>
                <w:szCs w:val="22"/>
                <w:lang w:val="en-US"/>
              </w:rPr>
              <w:t>egp</w:t>
            </w:r>
            <w:proofErr w:type="spellEnd"/>
            <w:r w:rsidRPr="000D7762">
              <w:rPr>
                <w:sz w:val="22"/>
                <w:szCs w:val="22"/>
              </w:rPr>
              <w:t>@</w:t>
            </w:r>
            <w:r w:rsidRPr="00904BF2">
              <w:rPr>
                <w:sz w:val="22"/>
                <w:szCs w:val="22"/>
                <w:lang w:val="en-US"/>
              </w:rPr>
              <w:t>mail</w:t>
            </w:r>
            <w:r w:rsidRPr="000D7762">
              <w:rPr>
                <w:sz w:val="22"/>
                <w:szCs w:val="22"/>
              </w:rPr>
              <w:t>.</w:t>
            </w:r>
            <w:proofErr w:type="spellStart"/>
            <w:r w:rsidRPr="00904BF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94F38" w:rsidRPr="00904BF2" w:rsidRDefault="00D94F38" w:rsidP="00BF405D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04BF2">
              <w:rPr>
                <w:sz w:val="22"/>
                <w:szCs w:val="22"/>
                <w:lang w:val="en-US"/>
              </w:rPr>
              <w:t>www</w:t>
            </w:r>
            <w:r w:rsidRPr="00904B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proofErr w:type="spellStart"/>
            <w:r w:rsidRPr="00904BF2">
              <w:rPr>
                <w:sz w:val="22"/>
                <w:szCs w:val="22"/>
                <w:lang w:val="en-US"/>
              </w:rPr>
              <w:t>moenem</w:t>
            </w:r>
            <w:proofErr w:type="spellEnd"/>
            <w:r w:rsidRPr="00904BF2">
              <w:rPr>
                <w:sz w:val="22"/>
                <w:szCs w:val="22"/>
              </w:rPr>
              <w:t>.</w:t>
            </w:r>
            <w:proofErr w:type="spellStart"/>
            <w:r w:rsidRPr="00904BF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D94F38" w:rsidRPr="00904BF2" w:rsidRDefault="00652F40" w:rsidP="00BF405D">
      <w:pPr>
        <w:spacing w:line="360" w:lineRule="auto"/>
        <w:ind w:left="-426"/>
        <w:jc w:val="both"/>
        <w:rPr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-197633</wp:posOffset>
                </wp:positionH>
                <wp:positionV relativeFrom="paragraph">
                  <wp:posOffset>118848</wp:posOffset>
                </wp:positionV>
                <wp:extent cx="6184383" cy="0"/>
                <wp:effectExtent l="0" t="19050" r="4508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84383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9A4E9" id="Прямая соединительная линия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55pt,9.35pt" to="471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" o:allowincell="f" strokeweight="4.5pt">
                <v:stroke linestyle="thickThin"/>
              </v:line>
            </w:pict>
          </mc:Fallback>
        </mc:AlternateContent>
      </w:r>
    </w:p>
    <w:p w:rsidR="00D94F38" w:rsidRPr="00420C49" w:rsidRDefault="00D94F38" w:rsidP="00BF405D">
      <w:pPr>
        <w:spacing w:line="360" w:lineRule="auto"/>
        <w:ind w:right="-142"/>
        <w:jc w:val="center"/>
        <w:rPr>
          <w:b/>
          <w:sz w:val="28"/>
          <w:szCs w:val="28"/>
        </w:rPr>
      </w:pPr>
      <w:r w:rsidRPr="00420C49">
        <w:rPr>
          <w:b/>
          <w:sz w:val="28"/>
          <w:szCs w:val="28"/>
        </w:rPr>
        <w:t>ПОСТАНОВЛЕНИЕ</w:t>
      </w:r>
    </w:p>
    <w:p w:rsidR="00D94F38" w:rsidRPr="00420C49" w:rsidRDefault="00D94F38" w:rsidP="00BF405D">
      <w:pPr>
        <w:spacing w:line="360" w:lineRule="auto"/>
        <w:ind w:right="-142"/>
        <w:jc w:val="center"/>
        <w:rPr>
          <w:b/>
          <w:sz w:val="28"/>
          <w:szCs w:val="28"/>
        </w:rPr>
      </w:pPr>
    </w:p>
    <w:p w:rsidR="00D94F38" w:rsidRPr="00CB5D83" w:rsidRDefault="00D94F38" w:rsidP="00BF405D">
      <w:pPr>
        <w:tabs>
          <w:tab w:val="left" w:pos="2865"/>
        </w:tabs>
        <w:spacing w:line="360" w:lineRule="auto"/>
        <w:ind w:right="-142"/>
        <w:rPr>
          <w:sz w:val="28"/>
          <w:szCs w:val="28"/>
          <w:u w:val="single"/>
        </w:rPr>
      </w:pPr>
      <w:r w:rsidRPr="00B75127">
        <w:rPr>
          <w:sz w:val="28"/>
          <w:szCs w:val="28"/>
        </w:rPr>
        <w:t>«</w:t>
      </w:r>
      <w:r w:rsidR="00B75127">
        <w:rPr>
          <w:sz w:val="28"/>
          <w:szCs w:val="28"/>
        </w:rPr>
        <w:t>_</w:t>
      </w:r>
      <w:r w:rsidR="00C55F3C">
        <w:rPr>
          <w:sz w:val="28"/>
          <w:szCs w:val="28"/>
        </w:rPr>
        <w:t>10</w:t>
      </w:r>
      <w:r w:rsidR="00B75127" w:rsidRPr="00B75127">
        <w:rPr>
          <w:sz w:val="28"/>
          <w:szCs w:val="28"/>
        </w:rPr>
        <w:t>__</w:t>
      </w:r>
      <w:r w:rsidRPr="00B75127">
        <w:rPr>
          <w:sz w:val="28"/>
          <w:szCs w:val="28"/>
        </w:rPr>
        <w:t>»___</w:t>
      </w:r>
      <w:r w:rsidR="00C55F3C">
        <w:rPr>
          <w:sz w:val="28"/>
          <w:szCs w:val="28"/>
        </w:rPr>
        <w:t>01</w:t>
      </w:r>
      <w:r w:rsidRPr="00B75127">
        <w:rPr>
          <w:sz w:val="28"/>
          <w:szCs w:val="28"/>
        </w:rPr>
        <w:t>______</w:t>
      </w:r>
      <w:r w:rsidRPr="00420C49">
        <w:rPr>
          <w:sz w:val="28"/>
          <w:szCs w:val="28"/>
        </w:rPr>
        <w:t>20</w:t>
      </w:r>
      <w:r w:rsidR="00B75127">
        <w:rPr>
          <w:sz w:val="28"/>
          <w:szCs w:val="28"/>
        </w:rPr>
        <w:t>2</w:t>
      </w:r>
      <w:r w:rsidR="00C55F3C">
        <w:rPr>
          <w:sz w:val="28"/>
          <w:szCs w:val="28"/>
        </w:rPr>
        <w:t>2</w:t>
      </w:r>
      <w:r w:rsidRPr="00420C4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C55F3C">
        <w:rPr>
          <w:sz w:val="28"/>
          <w:szCs w:val="28"/>
        </w:rPr>
        <w:tab/>
      </w:r>
      <w:r w:rsidR="00B75127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Pr="001C7D28">
        <w:rPr>
          <w:sz w:val="28"/>
          <w:szCs w:val="28"/>
        </w:rPr>
        <w:t>___</w:t>
      </w:r>
      <w:r w:rsidR="00C55F3C">
        <w:rPr>
          <w:sz w:val="28"/>
          <w:szCs w:val="28"/>
        </w:rPr>
        <w:t>6</w:t>
      </w:r>
      <w:r w:rsidR="00B75127">
        <w:rPr>
          <w:sz w:val="28"/>
          <w:szCs w:val="28"/>
        </w:rPr>
        <w:t>_____</w:t>
      </w:r>
    </w:p>
    <w:p w:rsidR="00D94F38" w:rsidRPr="00420C49" w:rsidRDefault="00D94F38" w:rsidP="00BF405D">
      <w:pPr>
        <w:spacing w:line="360" w:lineRule="auto"/>
        <w:ind w:right="-142"/>
        <w:rPr>
          <w:sz w:val="28"/>
          <w:szCs w:val="28"/>
        </w:rPr>
      </w:pPr>
      <w:r w:rsidRPr="00420C49">
        <w:rPr>
          <w:sz w:val="28"/>
          <w:szCs w:val="28"/>
        </w:rPr>
        <w:t>пгт.</w:t>
      </w:r>
      <w:r w:rsidR="00D36DE3">
        <w:rPr>
          <w:sz w:val="28"/>
          <w:szCs w:val="28"/>
        </w:rPr>
        <w:t xml:space="preserve"> </w:t>
      </w:r>
      <w:r w:rsidRPr="00420C49">
        <w:rPr>
          <w:sz w:val="28"/>
          <w:szCs w:val="28"/>
        </w:rPr>
        <w:t>Энем</w:t>
      </w:r>
      <w:r w:rsidRPr="00420C49">
        <w:rPr>
          <w:sz w:val="28"/>
          <w:szCs w:val="28"/>
        </w:rPr>
        <w:tab/>
      </w:r>
    </w:p>
    <w:p w:rsidR="00D94F38" w:rsidRPr="00420C49" w:rsidRDefault="00D94F38" w:rsidP="00BF405D">
      <w:pPr>
        <w:spacing w:line="360" w:lineRule="auto"/>
        <w:ind w:right="-142"/>
        <w:rPr>
          <w:sz w:val="28"/>
          <w:szCs w:val="28"/>
        </w:rPr>
      </w:pPr>
    </w:p>
    <w:p w:rsidR="00D36DE3" w:rsidRDefault="00D36DE3" w:rsidP="00BF405D">
      <w:pPr>
        <w:autoSpaceDE w:val="0"/>
        <w:autoSpaceDN w:val="0"/>
        <w:adjustRightInd w:val="0"/>
        <w:spacing w:line="360" w:lineRule="auto"/>
        <w:ind w:right="4819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D36DE3">
        <w:rPr>
          <w:sz w:val="28"/>
          <w:szCs w:val="28"/>
        </w:rPr>
        <w:t>муниципальной программы</w:t>
      </w:r>
      <w:r w:rsidR="00D94F38" w:rsidRPr="00D36DE3">
        <w:rPr>
          <w:sz w:val="28"/>
          <w:szCs w:val="28"/>
        </w:rPr>
        <w:t xml:space="preserve"> «</w:t>
      </w:r>
      <w:r w:rsidRPr="00D36DE3">
        <w:rPr>
          <w:sz w:val="28"/>
          <w:szCs w:val="28"/>
        </w:rPr>
        <w:t xml:space="preserve">Формирование и развитие собственности </w:t>
      </w:r>
      <w:r w:rsidR="00E90463" w:rsidRPr="00D36DE3">
        <w:rPr>
          <w:sz w:val="28"/>
          <w:szCs w:val="28"/>
        </w:rPr>
        <w:t>муниципально</w:t>
      </w:r>
      <w:r w:rsidRPr="00D36DE3">
        <w:rPr>
          <w:sz w:val="28"/>
          <w:szCs w:val="28"/>
        </w:rPr>
        <w:t xml:space="preserve">го </w:t>
      </w:r>
      <w:r w:rsidR="00E90463" w:rsidRPr="00D36DE3">
        <w:rPr>
          <w:sz w:val="28"/>
          <w:szCs w:val="28"/>
        </w:rPr>
        <w:t>образовани</w:t>
      </w:r>
      <w:r w:rsidRPr="00D36DE3">
        <w:rPr>
          <w:sz w:val="28"/>
          <w:szCs w:val="28"/>
        </w:rPr>
        <w:t>я</w:t>
      </w:r>
      <w:r w:rsidR="005F5364" w:rsidRPr="00D36DE3">
        <w:rPr>
          <w:sz w:val="28"/>
          <w:szCs w:val="28"/>
        </w:rPr>
        <w:t xml:space="preserve"> «Энемское городское поселение»</w:t>
      </w:r>
      <w:r w:rsidRPr="00D36DE3">
        <w:rPr>
          <w:sz w:val="28"/>
          <w:szCs w:val="28"/>
        </w:rPr>
        <w:t xml:space="preserve"> </w:t>
      </w:r>
    </w:p>
    <w:p w:rsidR="00D94F38" w:rsidRPr="00D36DE3" w:rsidRDefault="00D36DE3" w:rsidP="00BF405D">
      <w:pPr>
        <w:autoSpaceDE w:val="0"/>
        <w:autoSpaceDN w:val="0"/>
        <w:adjustRightInd w:val="0"/>
        <w:spacing w:line="360" w:lineRule="auto"/>
        <w:ind w:right="4819"/>
        <w:rPr>
          <w:sz w:val="28"/>
          <w:szCs w:val="28"/>
        </w:rPr>
      </w:pPr>
      <w:r w:rsidRPr="00D36DE3">
        <w:rPr>
          <w:sz w:val="28"/>
          <w:szCs w:val="28"/>
        </w:rPr>
        <w:t>на 2022-2024 годы.</w:t>
      </w:r>
    </w:p>
    <w:p w:rsidR="00D94F38" w:rsidRPr="00420C49" w:rsidRDefault="00D94F38" w:rsidP="00BF405D">
      <w:pPr>
        <w:pStyle w:val="32"/>
        <w:shd w:val="clear" w:color="auto" w:fill="auto"/>
        <w:spacing w:before="0" w:line="360" w:lineRule="auto"/>
        <w:ind w:right="-142"/>
        <w:jc w:val="left"/>
        <w:rPr>
          <w:sz w:val="28"/>
          <w:szCs w:val="28"/>
        </w:rPr>
      </w:pPr>
    </w:p>
    <w:p w:rsidR="00D94F38" w:rsidRPr="00420C49" w:rsidRDefault="00D94F38" w:rsidP="00BF405D">
      <w:pPr>
        <w:autoSpaceDE w:val="0"/>
        <w:autoSpaceDN w:val="0"/>
        <w:adjustRightInd w:val="0"/>
        <w:spacing w:line="360" w:lineRule="auto"/>
        <w:ind w:right="-142" w:firstLine="851"/>
        <w:jc w:val="both"/>
        <w:rPr>
          <w:sz w:val="28"/>
          <w:szCs w:val="28"/>
        </w:rPr>
      </w:pPr>
      <w:r w:rsidRPr="00420C49">
        <w:rPr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</w:t>
      </w:r>
      <w:r w:rsidR="006326DC">
        <w:rPr>
          <w:sz w:val="28"/>
          <w:szCs w:val="28"/>
        </w:rPr>
        <w:t xml:space="preserve"> Уставом муниципального образования </w:t>
      </w:r>
      <w:r w:rsidR="00BF405D">
        <w:rPr>
          <w:sz w:val="28"/>
          <w:szCs w:val="28"/>
        </w:rPr>
        <w:t>«Энемское городское поселение»,</w:t>
      </w:r>
    </w:p>
    <w:p w:rsidR="003929DA" w:rsidRPr="00420C49" w:rsidRDefault="00D94F38" w:rsidP="00BF405D">
      <w:pPr>
        <w:autoSpaceDE w:val="0"/>
        <w:autoSpaceDN w:val="0"/>
        <w:adjustRightInd w:val="0"/>
        <w:spacing w:line="360" w:lineRule="auto"/>
        <w:ind w:right="-142"/>
        <w:jc w:val="center"/>
        <w:rPr>
          <w:b/>
          <w:sz w:val="28"/>
          <w:szCs w:val="28"/>
        </w:rPr>
      </w:pPr>
      <w:r w:rsidRPr="00420C49">
        <w:rPr>
          <w:b/>
          <w:sz w:val="28"/>
          <w:szCs w:val="28"/>
        </w:rPr>
        <w:t>ПОСТАНОВЛЯЮ:</w:t>
      </w:r>
    </w:p>
    <w:p w:rsidR="00D94F38" w:rsidRDefault="00D94F38" w:rsidP="00BF405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right="-142" w:firstLine="851"/>
        <w:jc w:val="both"/>
        <w:rPr>
          <w:bCs/>
          <w:sz w:val="28"/>
          <w:szCs w:val="28"/>
        </w:rPr>
      </w:pPr>
      <w:r w:rsidRPr="00420C49">
        <w:rPr>
          <w:bCs/>
          <w:sz w:val="28"/>
          <w:szCs w:val="28"/>
        </w:rPr>
        <w:t xml:space="preserve">Утвердить </w:t>
      </w:r>
      <w:r w:rsidR="0014318E">
        <w:rPr>
          <w:bCs/>
          <w:sz w:val="28"/>
          <w:szCs w:val="28"/>
        </w:rPr>
        <w:t>муниципальную</w:t>
      </w:r>
      <w:r w:rsidR="006326DC" w:rsidRPr="006326DC">
        <w:rPr>
          <w:bCs/>
          <w:sz w:val="28"/>
          <w:szCs w:val="28"/>
        </w:rPr>
        <w:t xml:space="preserve"> программ</w:t>
      </w:r>
      <w:r w:rsidR="0014318E">
        <w:rPr>
          <w:bCs/>
          <w:sz w:val="28"/>
          <w:szCs w:val="28"/>
        </w:rPr>
        <w:t>у</w:t>
      </w:r>
      <w:bookmarkStart w:id="0" w:name="_GoBack"/>
      <w:bookmarkEnd w:id="0"/>
      <w:r w:rsidR="006326DC" w:rsidRPr="006326DC">
        <w:rPr>
          <w:bCs/>
          <w:sz w:val="28"/>
          <w:szCs w:val="28"/>
        </w:rPr>
        <w:t xml:space="preserve"> «Формирование и развитие собственности муниципального образования «Энемское городское поселение» на 2022-2024 годы</w:t>
      </w:r>
      <w:r w:rsidR="006326DC">
        <w:rPr>
          <w:bCs/>
          <w:sz w:val="28"/>
          <w:szCs w:val="28"/>
        </w:rPr>
        <w:t xml:space="preserve"> </w:t>
      </w:r>
      <w:r w:rsidRPr="006326DC">
        <w:rPr>
          <w:bCs/>
          <w:sz w:val="28"/>
          <w:szCs w:val="28"/>
        </w:rPr>
        <w:t>согласно приложению.</w:t>
      </w:r>
    </w:p>
    <w:p w:rsidR="00E009AF" w:rsidRPr="006326DC" w:rsidRDefault="00E009AF" w:rsidP="00BF405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righ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 01 января 2022,</w:t>
      </w:r>
      <w:r w:rsidR="00CE3524">
        <w:rPr>
          <w:bCs/>
          <w:sz w:val="28"/>
          <w:szCs w:val="28"/>
        </w:rPr>
        <w:t xml:space="preserve"> но не ранее дня его официального опубликования. </w:t>
      </w:r>
    </w:p>
    <w:p w:rsidR="00D94F38" w:rsidRPr="00420C49" w:rsidRDefault="00D94F38" w:rsidP="00BF405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right="-142" w:firstLine="851"/>
        <w:jc w:val="both"/>
        <w:rPr>
          <w:sz w:val="28"/>
          <w:szCs w:val="28"/>
        </w:rPr>
      </w:pPr>
      <w:r w:rsidRPr="00420C49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</w:t>
      </w:r>
      <w:r w:rsidR="00CE3524">
        <w:rPr>
          <w:sz w:val="28"/>
          <w:szCs w:val="28"/>
        </w:rPr>
        <w:t>отдел архитектуры и градостроительства администрации муниципального образования «Энемское городское поселение».</w:t>
      </w:r>
    </w:p>
    <w:p w:rsidR="00D94F38" w:rsidRDefault="00D94F38" w:rsidP="00BF405D">
      <w:pPr>
        <w:autoSpaceDE w:val="0"/>
        <w:autoSpaceDN w:val="0"/>
        <w:adjustRightInd w:val="0"/>
        <w:spacing w:line="360" w:lineRule="auto"/>
        <w:ind w:right="-142"/>
        <w:jc w:val="both"/>
        <w:rPr>
          <w:sz w:val="28"/>
          <w:szCs w:val="28"/>
        </w:rPr>
      </w:pPr>
    </w:p>
    <w:p w:rsidR="00B75127" w:rsidRDefault="00B75127" w:rsidP="00BF405D">
      <w:pPr>
        <w:autoSpaceDE w:val="0"/>
        <w:autoSpaceDN w:val="0"/>
        <w:adjustRightInd w:val="0"/>
        <w:spacing w:line="360" w:lineRule="auto"/>
        <w:ind w:right="-142"/>
        <w:jc w:val="both"/>
        <w:rPr>
          <w:sz w:val="28"/>
          <w:szCs w:val="28"/>
        </w:rPr>
      </w:pPr>
    </w:p>
    <w:p w:rsidR="00D94F38" w:rsidRPr="00420C49" w:rsidRDefault="00D94F38" w:rsidP="00BF405D">
      <w:pPr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  <w:r w:rsidRPr="00420C49">
        <w:rPr>
          <w:sz w:val="28"/>
          <w:szCs w:val="28"/>
        </w:rPr>
        <w:t xml:space="preserve">Глава </w:t>
      </w:r>
      <w:r w:rsidRPr="00420C49">
        <w:rPr>
          <w:bCs/>
          <w:sz w:val="28"/>
          <w:szCs w:val="28"/>
        </w:rPr>
        <w:t xml:space="preserve">муниципального образования </w:t>
      </w:r>
    </w:p>
    <w:p w:rsidR="00D94F38" w:rsidRDefault="00D94F38" w:rsidP="00BF405D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  <w:r w:rsidRPr="00420C49">
        <w:rPr>
          <w:bCs/>
          <w:sz w:val="28"/>
          <w:szCs w:val="28"/>
        </w:rPr>
        <w:t>«Энемское городское поселение»</w:t>
      </w:r>
      <w:r w:rsidRPr="00420C49">
        <w:rPr>
          <w:bCs/>
          <w:sz w:val="28"/>
          <w:szCs w:val="28"/>
        </w:rPr>
        <w:tab/>
        <w:t>Х.</w:t>
      </w:r>
      <w:r>
        <w:rPr>
          <w:bCs/>
          <w:sz w:val="28"/>
          <w:szCs w:val="28"/>
        </w:rPr>
        <w:t>Н.</w:t>
      </w:r>
      <w:r w:rsidR="00B75127">
        <w:rPr>
          <w:bCs/>
          <w:sz w:val="28"/>
          <w:szCs w:val="28"/>
        </w:rPr>
        <w:t xml:space="preserve"> Хотко</w:t>
      </w:r>
    </w:p>
    <w:p w:rsidR="00BF405D" w:rsidRDefault="00BF405D" w:rsidP="00BF405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ind w:left="4536"/>
        <w:jc w:val="right"/>
        <w:rPr>
          <w:sz w:val="28"/>
          <w:szCs w:val="28"/>
        </w:rPr>
      </w:pPr>
    </w:p>
    <w:p w:rsidR="0014318E" w:rsidRDefault="0014318E" w:rsidP="00BF405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ind w:left="4536"/>
        <w:jc w:val="right"/>
        <w:rPr>
          <w:sz w:val="28"/>
          <w:szCs w:val="28"/>
        </w:rPr>
      </w:pPr>
    </w:p>
    <w:p w:rsidR="0014318E" w:rsidRDefault="0014318E" w:rsidP="00BF405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ind w:left="4536"/>
        <w:jc w:val="right"/>
        <w:rPr>
          <w:sz w:val="28"/>
          <w:szCs w:val="28"/>
        </w:rPr>
      </w:pPr>
    </w:p>
    <w:p w:rsidR="0014318E" w:rsidRDefault="0014318E" w:rsidP="00BF405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ind w:left="4536"/>
        <w:jc w:val="right"/>
        <w:rPr>
          <w:sz w:val="28"/>
          <w:szCs w:val="28"/>
        </w:rPr>
      </w:pPr>
    </w:p>
    <w:p w:rsidR="0014318E" w:rsidRDefault="0014318E" w:rsidP="00BF405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ind w:left="4536"/>
        <w:jc w:val="right"/>
        <w:rPr>
          <w:sz w:val="28"/>
          <w:szCs w:val="28"/>
        </w:rPr>
      </w:pPr>
    </w:p>
    <w:p w:rsidR="0014318E" w:rsidRDefault="0014318E" w:rsidP="00BF405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ind w:left="4536"/>
        <w:jc w:val="right"/>
        <w:rPr>
          <w:sz w:val="28"/>
          <w:szCs w:val="28"/>
        </w:rPr>
      </w:pPr>
    </w:p>
    <w:p w:rsidR="0014318E" w:rsidRDefault="0014318E" w:rsidP="00BF405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ind w:left="4536"/>
        <w:jc w:val="right"/>
        <w:rPr>
          <w:sz w:val="28"/>
          <w:szCs w:val="28"/>
        </w:rPr>
      </w:pPr>
    </w:p>
    <w:p w:rsidR="0014318E" w:rsidRDefault="0014318E" w:rsidP="00BF405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ind w:left="4536"/>
        <w:jc w:val="right"/>
        <w:rPr>
          <w:sz w:val="28"/>
          <w:szCs w:val="28"/>
        </w:rPr>
      </w:pPr>
    </w:p>
    <w:p w:rsidR="0014318E" w:rsidRDefault="0014318E" w:rsidP="00BF405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ind w:left="4536"/>
        <w:jc w:val="right"/>
        <w:rPr>
          <w:sz w:val="28"/>
          <w:szCs w:val="28"/>
        </w:rPr>
      </w:pPr>
    </w:p>
    <w:p w:rsidR="0014318E" w:rsidRDefault="0014318E" w:rsidP="00BF405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ind w:left="4536"/>
        <w:jc w:val="right"/>
        <w:rPr>
          <w:sz w:val="28"/>
          <w:szCs w:val="28"/>
        </w:rPr>
      </w:pPr>
    </w:p>
    <w:p w:rsidR="0014318E" w:rsidRDefault="0014318E" w:rsidP="00BF405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ind w:left="4536"/>
        <w:jc w:val="right"/>
        <w:rPr>
          <w:sz w:val="28"/>
          <w:szCs w:val="28"/>
        </w:rPr>
      </w:pPr>
    </w:p>
    <w:p w:rsidR="0014318E" w:rsidRDefault="0014318E" w:rsidP="00BF405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ind w:left="4536"/>
        <w:jc w:val="right"/>
        <w:rPr>
          <w:sz w:val="28"/>
          <w:szCs w:val="28"/>
        </w:rPr>
      </w:pPr>
    </w:p>
    <w:p w:rsidR="0014318E" w:rsidRDefault="0014318E" w:rsidP="00BF405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ind w:left="4536"/>
        <w:jc w:val="right"/>
        <w:rPr>
          <w:sz w:val="28"/>
          <w:szCs w:val="28"/>
        </w:rPr>
      </w:pPr>
    </w:p>
    <w:p w:rsidR="0014318E" w:rsidRDefault="0014318E" w:rsidP="00BF405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ind w:left="4536"/>
        <w:jc w:val="right"/>
        <w:rPr>
          <w:sz w:val="28"/>
          <w:szCs w:val="28"/>
        </w:rPr>
      </w:pPr>
    </w:p>
    <w:p w:rsidR="0014318E" w:rsidRDefault="0014318E" w:rsidP="00BF405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ind w:left="4536"/>
        <w:jc w:val="right"/>
        <w:rPr>
          <w:sz w:val="28"/>
          <w:szCs w:val="28"/>
        </w:rPr>
      </w:pPr>
    </w:p>
    <w:p w:rsidR="0014318E" w:rsidRDefault="0014318E" w:rsidP="00BF405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ind w:left="4536"/>
        <w:jc w:val="right"/>
        <w:rPr>
          <w:sz w:val="28"/>
          <w:szCs w:val="28"/>
        </w:rPr>
      </w:pPr>
    </w:p>
    <w:p w:rsidR="0014318E" w:rsidRDefault="0014318E" w:rsidP="00BF405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ind w:left="4536"/>
        <w:jc w:val="right"/>
        <w:rPr>
          <w:sz w:val="28"/>
          <w:szCs w:val="28"/>
        </w:rPr>
      </w:pPr>
    </w:p>
    <w:p w:rsidR="0014318E" w:rsidRDefault="0014318E" w:rsidP="00BF405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ind w:left="4536"/>
        <w:jc w:val="right"/>
        <w:rPr>
          <w:sz w:val="28"/>
          <w:szCs w:val="28"/>
        </w:rPr>
      </w:pPr>
    </w:p>
    <w:p w:rsidR="0014318E" w:rsidRDefault="0014318E" w:rsidP="00BF405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ind w:left="4536"/>
        <w:jc w:val="right"/>
        <w:rPr>
          <w:sz w:val="28"/>
          <w:szCs w:val="28"/>
        </w:rPr>
      </w:pPr>
    </w:p>
    <w:p w:rsidR="0014318E" w:rsidRDefault="0014318E" w:rsidP="00BF405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ind w:left="4536"/>
        <w:jc w:val="right"/>
        <w:rPr>
          <w:sz w:val="28"/>
          <w:szCs w:val="28"/>
        </w:rPr>
      </w:pPr>
    </w:p>
    <w:p w:rsidR="0014318E" w:rsidRDefault="0014318E" w:rsidP="00BF405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ind w:left="4536"/>
        <w:jc w:val="right"/>
        <w:rPr>
          <w:sz w:val="28"/>
          <w:szCs w:val="28"/>
        </w:rPr>
      </w:pPr>
    </w:p>
    <w:p w:rsidR="00BF405D" w:rsidRDefault="00BF405D" w:rsidP="00BF405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ind w:left="4536"/>
        <w:jc w:val="right"/>
        <w:rPr>
          <w:sz w:val="28"/>
          <w:szCs w:val="28"/>
        </w:rPr>
      </w:pPr>
    </w:p>
    <w:p w:rsidR="00BF405D" w:rsidRDefault="00BF405D" w:rsidP="00BF405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ind w:left="4536"/>
        <w:jc w:val="right"/>
        <w:rPr>
          <w:sz w:val="28"/>
          <w:szCs w:val="28"/>
        </w:rPr>
      </w:pPr>
    </w:p>
    <w:p w:rsidR="00BF405D" w:rsidRDefault="00BF405D" w:rsidP="00BF405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ind w:left="4536"/>
        <w:jc w:val="right"/>
        <w:rPr>
          <w:sz w:val="28"/>
          <w:szCs w:val="28"/>
        </w:rPr>
      </w:pPr>
    </w:p>
    <w:p w:rsidR="00CE3524" w:rsidRDefault="00CE3524" w:rsidP="00BF405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D94F38" w:rsidRPr="00420C49" w:rsidRDefault="00CE3524" w:rsidP="00BF405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94F38" w:rsidRPr="00420C49" w:rsidRDefault="00D94F38" w:rsidP="00BF405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ind w:left="4536"/>
        <w:jc w:val="right"/>
        <w:rPr>
          <w:bCs/>
          <w:sz w:val="28"/>
          <w:szCs w:val="28"/>
        </w:rPr>
      </w:pPr>
      <w:r w:rsidRPr="00420C49">
        <w:rPr>
          <w:bCs/>
          <w:sz w:val="28"/>
          <w:szCs w:val="28"/>
        </w:rPr>
        <w:t xml:space="preserve">муниципального образования </w:t>
      </w:r>
    </w:p>
    <w:p w:rsidR="00D94F38" w:rsidRPr="00420C49" w:rsidRDefault="00D94F38" w:rsidP="00BF405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360" w:lineRule="auto"/>
        <w:ind w:left="4536"/>
        <w:jc w:val="right"/>
        <w:rPr>
          <w:sz w:val="28"/>
          <w:szCs w:val="28"/>
        </w:rPr>
      </w:pPr>
      <w:r w:rsidRPr="00420C49">
        <w:rPr>
          <w:bCs/>
          <w:sz w:val="28"/>
          <w:szCs w:val="28"/>
        </w:rPr>
        <w:t>«Энемское городское поселение»</w:t>
      </w:r>
    </w:p>
    <w:p w:rsidR="00CE3524" w:rsidRDefault="00D60B4E" w:rsidP="004E4330">
      <w:pPr>
        <w:pStyle w:val="17"/>
        <w:shd w:val="clear" w:color="auto" w:fill="auto"/>
        <w:tabs>
          <w:tab w:val="left" w:leader="underscore" w:pos="7304"/>
        </w:tabs>
        <w:spacing w:before="0" w:line="360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433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A916AE">
        <w:rPr>
          <w:sz w:val="28"/>
          <w:szCs w:val="28"/>
        </w:rPr>
        <w:t xml:space="preserve"> </w:t>
      </w:r>
      <w:r w:rsidR="00D94F38" w:rsidRPr="00420C49">
        <w:rPr>
          <w:sz w:val="28"/>
          <w:szCs w:val="28"/>
        </w:rPr>
        <w:t>от</w:t>
      </w:r>
      <w:r w:rsidR="00D94F38">
        <w:rPr>
          <w:sz w:val="28"/>
          <w:szCs w:val="28"/>
        </w:rPr>
        <w:t xml:space="preserve"> </w:t>
      </w:r>
      <w:r w:rsidR="004E4330">
        <w:rPr>
          <w:sz w:val="28"/>
          <w:szCs w:val="28"/>
        </w:rPr>
        <w:t>10.01.20</w:t>
      </w:r>
      <w:r w:rsidR="00B75127">
        <w:rPr>
          <w:sz w:val="28"/>
          <w:szCs w:val="28"/>
        </w:rPr>
        <w:t>2</w:t>
      </w:r>
      <w:r w:rsidR="004E4330">
        <w:rPr>
          <w:sz w:val="28"/>
          <w:szCs w:val="28"/>
        </w:rPr>
        <w:t>2</w:t>
      </w:r>
      <w:r w:rsidR="00D94F38" w:rsidRPr="00420C49">
        <w:rPr>
          <w:sz w:val="28"/>
          <w:szCs w:val="28"/>
        </w:rPr>
        <w:t>г. №</w:t>
      </w:r>
      <w:r w:rsidR="00A916AE">
        <w:rPr>
          <w:sz w:val="28"/>
          <w:szCs w:val="28"/>
        </w:rPr>
        <w:t xml:space="preserve"> </w:t>
      </w:r>
      <w:r w:rsidR="004E4330">
        <w:rPr>
          <w:sz w:val="28"/>
          <w:szCs w:val="28"/>
        </w:rPr>
        <w:t>6</w:t>
      </w:r>
    </w:p>
    <w:p w:rsidR="004E4330" w:rsidRDefault="004E4330" w:rsidP="004E4330">
      <w:pPr>
        <w:pStyle w:val="17"/>
        <w:shd w:val="clear" w:color="auto" w:fill="auto"/>
        <w:tabs>
          <w:tab w:val="left" w:leader="underscore" w:pos="7304"/>
        </w:tabs>
        <w:spacing w:before="0" w:line="360" w:lineRule="auto"/>
        <w:ind w:left="4536"/>
        <w:rPr>
          <w:sz w:val="28"/>
          <w:szCs w:val="28"/>
        </w:rPr>
      </w:pPr>
    </w:p>
    <w:p w:rsidR="00CE3524" w:rsidRDefault="00CE3524" w:rsidP="00BF405D">
      <w:pPr>
        <w:pStyle w:val="21"/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CE3524" w:rsidRDefault="00CE3524" w:rsidP="00BF405D">
      <w:pPr>
        <w:pStyle w:val="21"/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МУНИЦИПАЛЬНАЯ ПРОГРАММА</w:t>
      </w:r>
    </w:p>
    <w:p w:rsidR="00CE3524" w:rsidRDefault="00CE3524" w:rsidP="00BF405D">
      <w:pPr>
        <w:pStyle w:val="21"/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color w:val="auto"/>
          <w:sz w:val="28"/>
          <w:szCs w:val="28"/>
        </w:rPr>
      </w:pPr>
    </w:p>
    <w:p w:rsidR="00CE3524" w:rsidRDefault="00CE3524" w:rsidP="00BF405D">
      <w:pPr>
        <w:pStyle w:val="21"/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color w:val="auto"/>
          <w:sz w:val="28"/>
          <w:szCs w:val="28"/>
        </w:rPr>
      </w:pPr>
    </w:p>
    <w:p w:rsidR="00E90463" w:rsidRDefault="00CE3524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  <w:r w:rsidRPr="00CE3524">
        <w:rPr>
          <w:color w:val="auto"/>
          <w:sz w:val="28"/>
          <w:szCs w:val="28"/>
        </w:rPr>
        <w:t>«Формирование и развитие собственности муниципального образования «Энемское городское поселение»</w:t>
      </w:r>
    </w:p>
    <w:p w:rsidR="00154183" w:rsidRDefault="0015418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154183" w:rsidRDefault="0015418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154183" w:rsidRDefault="0015418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154183" w:rsidRDefault="0015418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154183" w:rsidRDefault="0015418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154183" w:rsidRDefault="0015418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154183" w:rsidRDefault="0015418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154183" w:rsidRDefault="0015418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154183" w:rsidRDefault="0015418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154183" w:rsidRDefault="0015418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154183" w:rsidRDefault="0015418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154183" w:rsidRDefault="0015418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154183" w:rsidRDefault="0015418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154183" w:rsidRDefault="0015418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154183" w:rsidRDefault="0015418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154183" w:rsidRDefault="0015418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154183" w:rsidRDefault="0015418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154183" w:rsidRDefault="0015418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</w:p>
    <w:p w:rsidR="00154183" w:rsidRDefault="0015418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ПАСПОРТ</w:t>
      </w:r>
    </w:p>
    <w:p w:rsidR="00154183" w:rsidRDefault="00154183" w:rsidP="00BF405D">
      <w:pPr>
        <w:autoSpaceDE w:val="0"/>
        <w:autoSpaceDN w:val="0"/>
        <w:adjustRightInd w:val="0"/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CC705D" w:rsidRDefault="00154183" w:rsidP="00BF405D">
      <w:pPr>
        <w:autoSpaceDE w:val="0"/>
        <w:autoSpaceDN w:val="0"/>
        <w:adjustRightInd w:val="0"/>
        <w:spacing w:line="360" w:lineRule="auto"/>
        <w:ind w:right="-1"/>
        <w:jc w:val="center"/>
        <w:rPr>
          <w:sz w:val="28"/>
          <w:szCs w:val="28"/>
        </w:rPr>
      </w:pPr>
      <w:r w:rsidRPr="00D36DE3">
        <w:rPr>
          <w:sz w:val="28"/>
          <w:szCs w:val="28"/>
        </w:rPr>
        <w:t xml:space="preserve">«Формирование и развитие собственности муниципального образования «Энемское городское поселение» </w:t>
      </w:r>
      <w:r>
        <w:rPr>
          <w:sz w:val="28"/>
          <w:szCs w:val="28"/>
        </w:rPr>
        <w:t>на 2022-2024 годы»</w:t>
      </w:r>
    </w:p>
    <w:p w:rsidR="00CC705D" w:rsidRDefault="00CC705D" w:rsidP="00BF405D">
      <w:pPr>
        <w:autoSpaceDE w:val="0"/>
        <w:autoSpaceDN w:val="0"/>
        <w:adjustRightInd w:val="0"/>
        <w:spacing w:line="360" w:lineRule="auto"/>
        <w:ind w:right="-1"/>
        <w:jc w:val="center"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10"/>
        <w:gridCol w:w="5835"/>
      </w:tblGrid>
      <w:tr w:rsidR="00154183" w:rsidTr="00CC705D">
        <w:tc>
          <w:tcPr>
            <w:tcW w:w="3510" w:type="dxa"/>
          </w:tcPr>
          <w:p w:rsidR="00154183" w:rsidRDefault="00154183" w:rsidP="00BF405D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5835" w:type="dxa"/>
          </w:tcPr>
          <w:p w:rsidR="00154183" w:rsidRDefault="00720B0B" w:rsidP="00BF405D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720B0B">
              <w:rPr>
                <w:sz w:val="28"/>
                <w:szCs w:val="28"/>
              </w:rPr>
              <w:t>Администра</w:t>
            </w:r>
            <w:r w:rsidR="00B02015">
              <w:rPr>
                <w:sz w:val="28"/>
                <w:szCs w:val="28"/>
              </w:rPr>
              <w:t>ция муниципального образования «</w:t>
            </w:r>
            <w:r w:rsidRPr="00720B0B">
              <w:rPr>
                <w:sz w:val="28"/>
                <w:szCs w:val="28"/>
              </w:rPr>
              <w:t>Энемское городское поселение</w:t>
            </w:r>
            <w:r w:rsidR="00B02015">
              <w:rPr>
                <w:sz w:val="28"/>
                <w:szCs w:val="28"/>
              </w:rPr>
              <w:t>»</w:t>
            </w:r>
          </w:p>
        </w:tc>
      </w:tr>
      <w:tr w:rsidR="00154183" w:rsidTr="00CC705D">
        <w:tc>
          <w:tcPr>
            <w:tcW w:w="3510" w:type="dxa"/>
            <w:vAlign w:val="center"/>
          </w:tcPr>
          <w:p w:rsidR="00154183" w:rsidRDefault="00154183" w:rsidP="00BF405D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35" w:type="dxa"/>
          </w:tcPr>
          <w:p w:rsidR="00154183" w:rsidRDefault="00720B0B" w:rsidP="00BF405D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программа</w:t>
            </w:r>
          </w:p>
          <w:p w:rsidR="00720B0B" w:rsidRDefault="00720B0B" w:rsidP="00BF405D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720B0B">
              <w:rPr>
                <w:sz w:val="28"/>
                <w:szCs w:val="28"/>
              </w:rPr>
              <w:t>«Формирование и развитие собственности муниципального образования «Энемское городское поселение» на 2022-2024 годы»</w:t>
            </w:r>
          </w:p>
        </w:tc>
      </w:tr>
      <w:tr w:rsidR="00154183" w:rsidTr="00CC705D">
        <w:tc>
          <w:tcPr>
            <w:tcW w:w="3510" w:type="dxa"/>
            <w:vAlign w:val="center"/>
          </w:tcPr>
          <w:p w:rsidR="00154183" w:rsidRDefault="00154183" w:rsidP="00BF405D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835" w:type="dxa"/>
          </w:tcPr>
          <w:p w:rsidR="00154183" w:rsidRDefault="00720B0B" w:rsidP="00BF405D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 эффективное управление </w:t>
            </w:r>
            <w:r w:rsidR="00257BA2">
              <w:rPr>
                <w:sz w:val="28"/>
                <w:szCs w:val="28"/>
              </w:rPr>
              <w:t>собственностью собственности муниципального образования «Энемское городское поселение»</w:t>
            </w:r>
          </w:p>
        </w:tc>
      </w:tr>
      <w:tr w:rsidR="00154183" w:rsidTr="00CC705D">
        <w:tc>
          <w:tcPr>
            <w:tcW w:w="3510" w:type="dxa"/>
            <w:vAlign w:val="center"/>
          </w:tcPr>
          <w:p w:rsidR="00154183" w:rsidRDefault="00720B0B" w:rsidP="00BF405D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835" w:type="dxa"/>
          </w:tcPr>
          <w:p w:rsidR="00154183" w:rsidRDefault="00257BA2" w:rsidP="00BF405D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0" w:right="-1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муниципальной собственности на землю под объектами недвижимости муниципального образования «Энемское городское поселение»;</w:t>
            </w:r>
          </w:p>
          <w:p w:rsidR="00257BA2" w:rsidRDefault="00016031" w:rsidP="00BF405D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0" w:right="-1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полномочий по вовлечению объектов собственности муниципального образования «Энемское городское поселение» в хозяйственный оборот;</w:t>
            </w:r>
          </w:p>
          <w:p w:rsidR="00016031" w:rsidRDefault="00016031" w:rsidP="00BF405D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0" w:right="-1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объектов собственности муниципального образования «Энемское городское поселение», в отношении которых проведена оценка рыночной </w:t>
            </w:r>
            <w:r w:rsidR="004C7184">
              <w:rPr>
                <w:sz w:val="28"/>
                <w:szCs w:val="28"/>
              </w:rPr>
              <w:t>стоимости;</w:t>
            </w:r>
          </w:p>
          <w:p w:rsidR="004C7184" w:rsidRPr="00257BA2" w:rsidRDefault="004C7184" w:rsidP="00BF405D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0" w:right="-1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подготовка документов территориального планирования.</w:t>
            </w:r>
          </w:p>
        </w:tc>
      </w:tr>
      <w:tr w:rsidR="00154183" w:rsidTr="00CC705D">
        <w:tc>
          <w:tcPr>
            <w:tcW w:w="3510" w:type="dxa"/>
            <w:vAlign w:val="center"/>
          </w:tcPr>
          <w:p w:rsidR="00154183" w:rsidRDefault="00720B0B" w:rsidP="00BF405D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программы</w:t>
            </w:r>
          </w:p>
        </w:tc>
        <w:tc>
          <w:tcPr>
            <w:tcW w:w="5835" w:type="dxa"/>
          </w:tcPr>
          <w:p w:rsidR="00154183" w:rsidRDefault="001C3578" w:rsidP="00BF405D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right="-1" w:firstLine="4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C7184">
              <w:rPr>
                <w:sz w:val="28"/>
                <w:szCs w:val="28"/>
              </w:rPr>
              <w:t>осударственная регистрация права собственности муниципального образования «Энемское городское поселение»</w:t>
            </w:r>
          </w:p>
          <w:p w:rsidR="00DA7934" w:rsidRDefault="00DA7934" w:rsidP="00BF405D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right="-1" w:firstLine="4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межевых планов, свидетельство о государственной регистрации права собственности МО «Энемское городское поселение» на земельные участки;</w:t>
            </w:r>
          </w:p>
          <w:p w:rsidR="00DA7934" w:rsidRDefault="00DA7934" w:rsidP="00BF405D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right="-1" w:firstLine="4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объектов собственности МО «Энемское городское поселение», в отношении которых проведена оценка рыночной стоимости;</w:t>
            </w:r>
          </w:p>
          <w:p w:rsidR="00BC744A" w:rsidRPr="004C7184" w:rsidRDefault="00BC744A" w:rsidP="00BF405D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right="-1" w:firstLine="4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технических (кадастровых) паспортов на объекты недвижимости и свидетельств о государственной регистрации права собственности МО «Энемское городское поселение», за исключением земельных участков. </w:t>
            </w:r>
          </w:p>
        </w:tc>
      </w:tr>
      <w:tr w:rsidR="00154183" w:rsidTr="00CC705D">
        <w:tc>
          <w:tcPr>
            <w:tcW w:w="3510" w:type="dxa"/>
            <w:vAlign w:val="center"/>
          </w:tcPr>
          <w:p w:rsidR="00154183" w:rsidRDefault="00720B0B" w:rsidP="00BF405D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835" w:type="dxa"/>
          </w:tcPr>
          <w:p w:rsidR="00154183" w:rsidRDefault="00BC744A" w:rsidP="00BF405D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осуществляется в течение 20</w:t>
            </w:r>
            <w:r w:rsidR="00CC705D">
              <w:rPr>
                <w:sz w:val="28"/>
                <w:szCs w:val="28"/>
              </w:rPr>
              <w:t>22-2024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  <w:tr w:rsidR="00154183" w:rsidTr="00CC705D">
        <w:tc>
          <w:tcPr>
            <w:tcW w:w="3510" w:type="dxa"/>
            <w:vAlign w:val="center"/>
          </w:tcPr>
          <w:p w:rsidR="00154183" w:rsidRDefault="00720B0B" w:rsidP="00BF405D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835" w:type="dxa"/>
          </w:tcPr>
          <w:p w:rsidR="00154183" w:rsidRDefault="00BC744A" w:rsidP="00BF405D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финансирования: </w:t>
            </w:r>
            <w:r w:rsidR="00CC705D">
              <w:rPr>
                <w:sz w:val="28"/>
                <w:szCs w:val="28"/>
              </w:rPr>
              <w:t>350</w:t>
            </w:r>
            <w:r>
              <w:rPr>
                <w:sz w:val="28"/>
                <w:szCs w:val="28"/>
              </w:rPr>
              <w:t xml:space="preserve">,0 тыс. </w:t>
            </w:r>
            <w:r w:rsidR="0052707D">
              <w:rPr>
                <w:sz w:val="28"/>
                <w:szCs w:val="28"/>
              </w:rPr>
              <w:t>руб., в том числе:</w:t>
            </w:r>
          </w:p>
          <w:p w:rsidR="0052707D" w:rsidRDefault="0052707D" w:rsidP="00BF405D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 местный бюджет</w:t>
            </w:r>
          </w:p>
        </w:tc>
      </w:tr>
      <w:tr w:rsidR="00154183" w:rsidTr="00CC705D">
        <w:tc>
          <w:tcPr>
            <w:tcW w:w="3510" w:type="dxa"/>
            <w:vAlign w:val="center"/>
          </w:tcPr>
          <w:p w:rsidR="00154183" w:rsidRDefault="00720B0B" w:rsidP="00BF405D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Непосредственные результаты реализации программы</w:t>
            </w:r>
          </w:p>
        </w:tc>
        <w:tc>
          <w:tcPr>
            <w:tcW w:w="5835" w:type="dxa"/>
          </w:tcPr>
          <w:p w:rsidR="00154183" w:rsidRDefault="0052707D" w:rsidP="00BF405D">
            <w:pPr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Приращение собственности МО «Энемское городское поселение» </w:t>
            </w:r>
          </w:p>
        </w:tc>
      </w:tr>
      <w:tr w:rsidR="00720B0B" w:rsidTr="00CC705D">
        <w:tc>
          <w:tcPr>
            <w:tcW w:w="3510" w:type="dxa"/>
            <w:vAlign w:val="center"/>
          </w:tcPr>
          <w:p w:rsidR="00720B0B" w:rsidRDefault="00720B0B" w:rsidP="00BF405D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35" w:type="dxa"/>
          </w:tcPr>
          <w:p w:rsidR="00720B0B" w:rsidRDefault="001C3578" w:rsidP="00BF405D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0" w:right="-1" w:firstLine="2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2707D">
              <w:rPr>
                <w:sz w:val="28"/>
                <w:szCs w:val="28"/>
              </w:rPr>
              <w:t xml:space="preserve">ормирование структуры собственности МО «Энемское городское поселение», необходимой для реализации полномочий </w:t>
            </w:r>
            <w:r w:rsidR="0052707D">
              <w:rPr>
                <w:sz w:val="28"/>
                <w:szCs w:val="28"/>
              </w:rPr>
              <w:lastRenderedPageBreak/>
              <w:t>органов местного самоуправления муниципального образования городское поселение Энемское городское поселение;</w:t>
            </w:r>
          </w:p>
          <w:p w:rsidR="0052707D" w:rsidRDefault="00507BE3" w:rsidP="00BF405D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0" w:right="-1" w:firstLine="2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в хозяйственный оборот ранее неучтенных и неиспользуемых объектов, находящихся в собственности МО «Энемское городское поселение»;</w:t>
            </w:r>
          </w:p>
          <w:p w:rsidR="00507BE3" w:rsidRDefault="00507BE3" w:rsidP="00BF405D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0" w:right="-1" w:firstLine="2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увеличения неналоговых доходов бюджета МО «Энемское </w:t>
            </w:r>
            <w:r w:rsidR="00261F8B">
              <w:rPr>
                <w:sz w:val="28"/>
                <w:szCs w:val="28"/>
              </w:rPr>
              <w:t xml:space="preserve">городское поселение»; </w:t>
            </w:r>
          </w:p>
          <w:p w:rsidR="00261F8B" w:rsidRPr="0052707D" w:rsidRDefault="00261F8B" w:rsidP="00BF405D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0" w:right="-1" w:firstLine="2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эффективного управление собственностью МО «Энемское городское поселение».</w:t>
            </w:r>
          </w:p>
        </w:tc>
      </w:tr>
    </w:tbl>
    <w:p w:rsidR="00C63057" w:rsidRDefault="00C63057" w:rsidP="00BF405D">
      <w:pPr>
        <w:autoSpaceDE w:val="0"/>
        <w:autoSpaceDN w:val="0"/>
        <w:adjustRightInd w:val="0"/>
        <w:spacing w:line="360" w:lineRule="auto"/>
        <w:ind w:right="-1"/>
        <w:rPr>
          <w:sz w:val="28"/>
          <w:szCs w:val="28"/>
        </w:rPr>
      </w:pPr>
    </w:p>
    <w:p w:rsidR="00261F8B" w:rsidRPr="00BF405D" w:rsidRDefault="00261F8B" w:rsidP="00BF405D">
      <w:pPr>
        <w:pStyle w:val="21"/>
        <w:widowControl w:val="0"/>
        <w:numPr>
          <w:ilvl w:val="0"/>
          <w:numId w:val="23"/>
        </w:numPr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360" w:lineRule="auto"/>
        <w:jc w:val="center"/>
        <w:rPr>
          <w:sz w:val="28"/>
          <w:szCs w:val="28"/>
        </w:rPr>
      </w:pPr>
      <w:r w:rsidRPr="00261F8B">
        <w:rPr>
          <w:sz w:val="28"/>
          <w:szCs w:val="28"/>
        </w:rPr>
        <w:t>Содержание проблемы</w:t>
      </w:r>
    </w:p>
    <w:p w:rsidR="00261F8B" w:rsidRDefault="00261F8B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Эффективное управление муниципальным имуществом </w:t>
      </w:r>
      <w:r w:rsidR="00A30A89">
        <w:rPr>
          <w:sz w:val="28"/>
          <w:szCs w:val="28"/>
        </w:rPr>
        <w:t>не может быть осуществлено без построения целостной системы учета имущества, в том числе земли, а также его правообладателей – хозяйствующих субъектов. Реализация правомочий собственника –</w:t>
      </w:r>
      <w:r w:rsidR="00744DF6">
        <w:rPr>
          <w:sz w:val="28"/>
          <w:szCs w:val="28"/>
        </w:rPr>
        <w:t xml:space="preserve"> владения, пользование и распоряжение – требует объективных и точных сведений о составе, количестве и качественных характеристик имущества. </w:t>
      </w:r>
    </w:p>
    <w:p w:rsidR="00744DF6" w:rsidRDefault="00744DF6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важнейших условий эффективного управления муниципальной собственностью является наличие правоустанавливающих и правоподтверждающих </w:t>
      </w:r>
      <w:r w:rsidR="00412AA0">
        <w:rPr>
          <w:sz w:val="28"/>
          <w:szCs w:val="28"/>
        </w:rPr>
        <w:t xml:space="preserve">документов, ведение единого, полного учета объектов собственности МО «Энемское городское поселение». </w:t>
      </w:r>
    </w:p>
    <w:p w:rsidR="00412AA0" w:rsidRDefault="00412AA0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Надлежащее оформление права собственности, современная техническая </w:t>
      </w:r>
      <w:r w:rsidR="00672375">
        <w:rPr>
          <w:sz w:val="28"/>
          <w:szCs w:val="28"/>
        </w:rPr>
        <w:t>инвентаризация объектов недвижимости, находящихся в собственности МО «Энемское городское поселение</w:t>
      </w:r>
      <w:r w:rsidR="002E2228">
        <w:rPr>
          <w:sz w:val="28"/>
          <w:szCs w:val="28"/>
        </w:rPr>
        <w:t xml:space="preserve">», являются залогом целостности имущества муниципального образования Энемское городское </w:t>
      </w:r>
      <w:r w:rsidR="002E2228">
        <w:rPr>
          <w:sz w:val="28"/>
          <w:szCs w:val="28"/>
        </w:rPr>
        <w:lastRenderedPageBreak/>
        <w:t xml:space="preserve">поселение. С этой целью разработана муниципальная программа «Формирование и развитие собственности муниципального образования </w:t>
      </w:r>
      <w:r w:rsidR="00ED0B8E" w:rsidRPr="00ED0B8E">
        <w:rPr>
          <w:sz w:val="28"/>
          <w:szCs w:val="28"/>
        </w:rPr>
        <w:t>Энемское городское поселение</w:t>
      </w:r>
      <w:r w:rsidR="00ED0B8E">
        <w:rPr>
          <w:sz w:val="28"/>
          <w:szCs w:val="28"/>
        </w:rPr>
        <w:t xml:space="preserve"> на 2022-2024 годы».</w:t>
      </w:r>
    </w:p>
    <w:p w:rsidR="00A1270F" w:rsidRPr="00D40DD1" w:rsidRDefault="00D40DD1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360" w:lineRule="auto"/>
        <w:ind w:firstLine="851"/>
        <w:jc w:val="both"/>
        <w:rPr>
          <w:sz w:val="28"/>
          <w:szCs w:val="28"/>
        </w:rPr>
      </w:pPr>
      <w:r w:rsidRPr="00D40DD1">
        <w:rPr>
          <w:sz w:val="28"/>
          <w:szCs w:val="28"/>
        </w:rPr>
        <w:t>Надлежащее оформление права собственности, своевременная техническая</w:t>
      </w:r>
      <w:r>
        <w:rPr>
          <w:sz w:val="28"/>
          <w:szCs w:val="28"/>
        </w:rPr>
        <w:t xml:space="preserve"> </w:t>
      </w:r>
      <w:r w:rsidRPr="00D40DD1">
        <w:rPr>
          <w:sz w:val="28"/>
          <w:szCs w:val="28"/>
        </w:rPr>
        <w:t>инвентаризация объектов недвижимости, находящихся в собственности МО «Энемское</w:t>
      </w:r>
      <w:r>
        <w:rPr>
          <w:sz w:val="28"/>
          <w:szCs w:val="28"/>
        </w:rPr>
        <w:t xml:space="preserve"> </w:t>
      </w:r>
      <w:r w:rsidRPr="00D40DD1">
        <w:rPr>
          <w:sz w:val="28"/>
          <w:szCs w:val="28"/>
        </w:rPr>
        <w:t>городское поселение</w:t>
      </w:r>
      <w:r>
        <w:rPr>
          <w:sz w:val="28"/>
          <w:szCs w:val="28"/>
        </w:rPr>
        <w:t>»</w:t>
      </w:r>
      <w:r w:rsidRPr="00D40DD1">
        <w:rPr>
          <w:sz w:val="28"/>
          <w:szCs w:val="28"/>
        </w:rPr>
        <w:t>, являются залогом целостности имущества муниципального</w:t>
      </w:r>
      <w:r>
        <w:rPr>
          <w:sz w:val="28"/>
          <w:szCs w:val="28"/>
        </w:rPr>
        <w:t xml:space="preserve"> </w:t>
      </w:r>
      <w:r w:rsidRPr="00D40DD1">
        <w:rPr>
          <w:sz w:val="28"/>
          <w:szCs w:val="28"/>
        </w:rPr>
        <w:t>образования Энемское городское поселение. С этой целью разработана муниципальная</w:t>
      </w:r>
      <w:r>
        <w:rPr>
          <w:sz w:val="28"/>
          <w:szCs w:val="28"/>
        </w:rPr>
        <w:t xml:space="preserve"> </w:t>
      </w:r>
      <w:r w:rsidRPr="00D40DD1">
        <w:rPr>
          <w:sz w:val="28"/>
          <w:szCs w:val="28"/>
        </w:rPr>
        <w:t>программа «Формирование и развитие собственности муниципального образования</w:t>
      </w:r>
      <w:r>
        <w:rPr>
          <w:sz w:val="28"/>
          <w:szCs w:val="28"/>
        </w:rPr>
        <w:t xml:space="preserve"> </w:t>
      </w:r>
      <w:r w:rsidRPr="00D40DD1">
        <w:rPr>
          <w:sz w:val="28"/>
          <w:szCs w:val="28"/>
        </w:rPr>
        <w:t xml:space="preserve">Энемское городское поселение на </w:t>
      </w:r>
      <w:r>
        <w:rPr>
          <w:sz w:val="28"/>
          <w:szCs w:val="28"/>
        </w:rPr>
        <w:t>2022-2024</w:t>
      </w:r>
      <w:r w:rsidRPr="00D40DD1">
        <w:rPr>
          <w:sz w:val="28"/>
          <w:szCs w:val="28"/>
        </w:rPr>
        <w:t xml:space="preserve"> годы».</w:t>
      </w:r>
    </w:p>
    <w:p w:rsidR="00A1270F" w:rsidRPr="0048545B" w:rsidRDefault="00D40DD1" w:rsidP="00BF405D">
      <w:pPr>
        <w:pStyle w:val="21"/>
        <w:widowControl w:val="0"/>
        <w:numPr>
          <w:ilvl w:val="0"/>
          <w:numId w:val="23"/>
        </w:numPr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360" w:lineRule="auto"/>
        <w:jc w:val="center"/>
        <w:rPr>
          <w:sz w:val="28"/>
          <w:szCs w:val="28"/>
        </w:rPr>
      </w:pPr>
      <w:r w:rsidRPr="00D40DD1">
        <w:rPr>
          <w:sz w:val="28"/>
          <w:szCs w:val="28"/>
        </w:rPr>
        <w:t xml:space="preserve">Цель и задачи </w:t>
      </w:r>
      <w:r w:rsidR="00CC705D">
        <w:rPr>
          <w:sz w:val="28"/>
          <w:szCs w:val="28"/>
        </w:rPr>
        <w:t>п</w:t>
      </w:r>
      <w:r w:rsidRPr="00D40DD1">
        <w:rPr>
          <w:sz w:val="28"/>
          <w:szCs w:val="28"/>
        </w:rPr>
        <w:t>рограммы</w:t>
      </w:r>
    </w:p>
    <w:p w:rsidR="00D40DD1" w:rsidRPr="00D40DD1" w:rsidRDefault="00D40DD1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851"/>
        <w:jc w:val="both"/>
        <w:rPr>
          <w:sz w:val="28"/>
          <w:szCs w:val="28"/>
        </w:rPr>
      </w:pPr>
      <w:r w:rsidRPr="00D40DD1">
        <w:rPr>
          <w:sz w:val="28"/>
          <w:szCs w:val="28"/>
        </w:rPr>
        <w:t>Программа направлена на реализацию мероприятий по формированию структуры</w:t>
      </w:r>
      <w:r w:rsidR="00A1270F">
        <w:rPr>
          <w:sz w:val="28"/>
          <w:szCs w:val="28"/>
        </w:rPr>
        <w:t xml:space="preserve"> </w:t>
      </w:r>
      <w:r w:rsidRPr="00D40DD1">
        <w:rPr>
          <w:sz w:val="28"/>
          <w:szCs w:val="28"/>
        </w:rPr>
        <w:t xml:space="preserve">муниципальной собственности </w:t>
      </w:r>
      <w:r w:rsidR="00A1270F">
        <w:rPr>
          <w:sz w:val="28"/>
          <w:szCs w:val="28"/>
        </w:rPr>
        <w:t>МО</w:t>
      </w:r>
      <w:r w:rsidRPr="00D40DD1">
        <w:rPr>
          <w:sz w:val="28"/>
          <w:szCs w:val="28"/>
        </w:rPr>
        <w:t xml:space="preserve"> «Энемское городское поселение» и обеспечению</w:t>
      </w:r>
      <w:r w:rsidR="00A1270F">
        <w:rPr>
          <w:sz w:val="28"/>
          <w:szCs w:val="28"/>
        </w:rPr>
        <w:t xml:space="preserve"> </w:t>
      </w:r>
      <w:r w:rsidRPr="00D40DD1">
        <w:rPr>
          <w:sz w:val="28"/>
          <w:szCs w:val="28"/>
        </w:rPr>
        <w:t>эффективного управления ею.</w:t>
      </w:r>
    </w:p>
    <w:p w:rsidR="00D40DD1" w:rsidRPr="00D40DD1" w:rsidRDefault="00D40DD1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851"/>
        <w:jc w:val="both"/>
        <w:rPr>
          <w:sz w:val="28"/>
          <w:szCs w:val="28"/>
        </w:rPr>
      </w:pPr>
      <w:r w:rsidRPr="00D40DD1">
        <w:rPr>
          <w:sz w:val="28"/>
          <w:szCs w:val="28"/>
        </w:rPr>
        <w:t>Целью Программы является формирование и эффективное управление</w:t>
      </w:r>
      <w:r w:rsidR="00A1270F">
        <w:rPr>
          <w:sz w:val="28"/>
          <w:szCs w:val="28"/>
        </w:rPr>
        <w:t xml:space="preserve"> </w:t>
      </w:r>
      <w:r w:rsidRPr="00D40DD1">
        <w:rPr>
          <w:sz w:val="28"/>
          <w:szCs w:val="28"/>
        </w:rPr>
        <w:t>муниципальной собственностью МО «Энемское городское поселение»,</w:t>
      </w:r>
    </w:p>
    <w:p w:rsidR="00A1270F" w:rsidRDefault="00D40DD1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851"/>
        <w:jc w:val="both"/>
        <w:rPr>
          <w:sz w:val="28"/>
          <w:szCs w:val="28"/>
        </w:rPr>
      </w:pPr>
      <w:r w:rsidRPr="00D40DD1">
        <w:rPr>
          <w:sz w:val="28"/>
          <w:szCs w:val="28"/>
        </w:rPr>
        <w:t>Достижение поставленной цели возможно при условии выполнения следующих</w:t>
      </w:r>
      <w:r w:rsidR="00A1270F">
        <w:rPr>
          <w:sz w:val="28"/>
          <w:szCs w:val="28"/>
        </w:rPr>
        <w:t xml:space="preserve"> </w:t>
      </w:r>
      <w:r w:rsidRPr="00D40DD1">
        <w:rPr>
          <w:sz w:val="28"/>
          <w:szCs w:val="28"/>
        </w:rPr>
        <w:t>задач:</w:t>
      </w:r>
    </w:p>
    <w:p w:rsidR="00D40DD1" w:rsidRPr="00A1270F" w:rsidRDefault="00D40DD1" w:rsidP="00BF405D">
      <w:pPr>
        <w:pStyle w:val="21"/>
        <w:widowControl w:val="0"/>
        <w:numPr>
          <w:ilvl w:val="1"/>
          <w:numId w:val="24"/>
        </w:numPr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0" w:firstLine="851"/>
        <w:jc w:val="both"/>
        <w:rPr>
          <w:sz w:val="28"/>
          <w:szCs w:val="28"/>
          <w:u w:val="single"/>
        </w:rPr>
      </w:pPr>
      <w:r w:rsidRPr="00A1270F">
        <w:rPr>
          <w:sz w:val="28"/>
          <w:szCs w:val="28"/>
          <w:u w:val="single"/>
        </w:rPr>
        <w:t>Оформление муниципальной собственности на землю под объектами</w:t>
      </w:r>
      <w:r w:rsidR="00A1270F" w:rsidRPr="00A1270F">
        <w:rPr>
          <w:sz w:val="28"/>
          <w:szCs w:val="28"/>
          <w:u w:val="single"/>
        </w:rPr>
        <w:t xml:space="preserve"> </w:t>
      </w:r>
      <w:r w:rsidRPr="00A1270F">
        <w:rPr>
          <w:sz w:val="28"/>
          <w:szCs w:val="28"/>
          <w:u w:val="single"/>
        </w:rPr>
        <w:t>недвижимости МО</w:t>
      </w:r>
      <w:r w:rsidR="00A1270F" w:rsidRPr="00A1270F">
        <w:rPr>
          <w:sz w:val="28"/>
          <w:szCs w:val="28"/>
          <w:u w:val="single"/>
        </w:rPr>
        <w:t xml:space="preserve"> «Энемское городское поселение».</w:t>
      </w:r>
    </w:p>
    <w:p w:rsidR="00BA16E4" w:rsidRDefault="00D40DD1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851"/>
        <w:jc w:val="both"/>
        <w:rPr>
          <w:sz w:val="28"/>
          <w:szCs w:val="28"/>
        </w:rPr>
      </w:pPr>
      <w:r w:rsidRPr="00D40DD1">
        <w:rPr>
          <w:sz w:val="28"/>
          <w:szCs w:val="28"/>
        </w:rPr>
        <w:t>Оформление му</w:t>
      </w:r>
      <w:r w:rsidR="00A1270F">
        <w:rPr>
          <w:sz w:val="28"/>
          <w:szCs w:val="28"/>
        </w:rPr>
        <w:t>ниципальной собственности на землю</w:t>
      </w:r>
      <w:r w:rsidRPr="00D40DD1">
        <w:rPr>
          <w:sz w:val="28"/>
          <w:szCs w:val="28"/>
        </w:rPr>
        <w:t xml:space="preserve"> под объектами</w:t>
      </w:r>
      <w:r w:rsidR="00A1270F">
        <w:rPr>
          <w:sz w:val="28"/>
          <w:szCs w:val="28"/>
        </w:rPr>
        <w:t xml:space="preserve"> </w:t>
      </w:r>
      <w:r w:rsidRPr="00D40DD1">
        <w:rPr>
          <w:sz w:val="28"/>
          <w:szCs w:val="28"/>
        </w:rPr>
        <w:t xml:space="preserve">недвижимости </w:t>
      </w:r>
      <w:r w:rsidR="00A1270F">
        <w:rPr>
          <w:sz w:val="28"/>
          <w:szCs w:val="28"/>
        </w:rPr>
        <w:t>МО</w:t>
      </w:r>
      <w:r w:rsidRPr="00D40DD1">
        <w:rPr>
          <w:sz w:val="28"/>
          <w:szCs w:val="28"/>
        </w:rPr>
        <w:t xml:space="preserve"> «Энемское городское поселение» предполагает изготовление межевых</w:t>
      </w:r>
      <w:r w:rsidR="00BA16E4">
        <w:rPr>
          <w:sz w:val="28"/>
          <w:szCs w:val="28"/>
        </w:rPr>
        <w:t xml:space="preserve"> </w:t>
      </w:r>
      <w:r w:rsidRPr="00D40DD1">
        <w:rPr>
          <w:sz w:val="28"/>
          <w:szCs w:val="28"/>
        </w:rPr>
        <w:t>планов, постановку земельных участков на государственный кадастровый учет,</w:t>
      </w:r>
      <w:r w:rsidR="00BA16E4">
        <w:rPr>
          <w:sz w:val="28"/>
          <w:szCs w:val="28"/>
        </w:rPr>
        <w:t xml:space="preserve"> </w:t>
      </w:r>
      <w:r w:rsidRPr="00D40DD1">
        <w:rPr>
          <w:sz w:val="28"/>
          <w:szCs w:val="28"/>
        </w:rPr>
        <w:t xml:space="preserve">регистрацию права собственности </w:t>
      </w:r>
      <w:r w:rsidR="00BA16E4">
        <w:rPr>
          <w:sz w:val="28"/>
          <w:szCs w:val="28"/>
        </w:rPr>
        <w:t>МО</w:t>
      </w:r>
      <w:r w:rsidRPr="00D40DD1">
        <w:rPr>
          <w:sz w:val="28"/>
          <w:szCs w:val="28"/>
        </w:rPr>
        <w:t xml:space="preserve"> </w:t>
      </w:r>
      <w:r w:rsidR="00BA16E4">
        <w:rPr>
          <w:sz w:val="28"/>
          <w:szCs w:val="28"/>
        </w:rPr>
        <w:t>«Энемское городское поселение».</w:t>
      </w:r>
      <w:r w:rsidRPr="00D40DD1">
        <w:rPr>
          <w:sz w:val="28"/>
          <w:szCs w:val="28"/>
        </w:rPr>
        <w:t xml:space="preserve"> Перечень работ</w:t>
      </w:r>
      <w:r w:rsidR="00BA16E4">
        <w:rPr>
          <w:sz w:val="28"/>
          <w:szCs w:val="28"/>
        </w:rPr>
        <w:t xml:space="preserve"> </w:t>
      </w:r>
      <w:r w:rsidRPr="00D40DD1">
        <w:rPr>
          <w:sz w:val="28"/>
          <w:szCs w:val="28"/>
        </w:rPr>
        <w:t>по формированию земельных участков определен федеральными нормативными</w:t>
      </w:r>
      <w:r w:rsidR="00BA16E4">
        <w:rPr>
          <w:sz w:val="28"/>
          <w:szCs w:val="28"/>
        </w:rPr>
        <w:t xml:space="preserve"> </w:t>
      </w:r>
      <w:r w:rsidRPr="00D40DD1">
        <w:rPr>
          <w:sz w:val="28"/>
          <w:szCs w:val="28"/>
        </w:rPr>
        <w:t>правовыми актами.</w:t>
      </w:r>
    </w:p>
    <w:p w:rsidR="00D40DD1" w:rsidRPr="00BA16E4" w:rsidRDefault="00D40DD1" w:rsidP="00BF405D">
      <w:pPr>
        <w:pStyle w:val="21"/>
        <w:widowControl w:val="0"/>
        <w:numPr>
          <w:ilvl w:val="1"/>
          <w:numId w:val="24"/>
        </w:numPr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0" w:firstLine="851"/>
        <w:jc w:val="both"/>
        <w:rPr>
          <w:sz w:val="28"/>
          <w:szCs w:val="28"/>
          <w:u w:val="single"/>
        </w:rPr>
      </w:pPr>
      <w:r w:rsidRPr="00BA16E4">
        <w:rPr>
          <w:sz w:val="28"/>
          <w:szCs w:val="28"/>
          <w:u w:val="single"/>
        </w:rPr>
        <w:t>Осуществление полномочий по вовлечению объектов собственности МО</w:t>
      </w:r>
      <w:r w:rsidR="00BA16E4" w:rsidRPr="00BA16E4">
        <w:rPr>
          <w:sz w:val="28"/>
          <w:szCs w:val="28"/>
          <w:u w:val="single"/>
        </w:rPr>
        <w:t xml:space="preserve"> </w:t>
      </w:r>
      <w:r w:rsidRPr="00BA16E4">
        <w:rPr>
          <w:sz w:val="28"/>
          <w:szCs w:val="28"/>
          <w:u w:val="single"/>
        </w:rPr>
        <w:t>«Энемское городское п</w:t>
      </w:r>
      <w:r w:rsidR="00BA16E4" w:rsidRPr="00BA16E4">
        <w:rPr>
          <w:sz w:val="28"/>
          <w:szCs w:val="28"/>
          <w:u w:val="single"/>
        </w:rPr>
        <w:t>оселение в хозяйственный оборот.</w:t>
      </w:r>
    </w:p>
    <w:p w:rsidR="00F6303A" w:rsidRDefault="00D40DD1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851"/>
        <w:jc w:val="both"/>
        <w:rPr>
          <w:sz w:val="28"/>
          <w:szCs w:val="28"/>
        </w:rPr>
      </w:pPr>
      <w:r w:rsidRPr="00D40DD1">
        <w:rPr>
          <w:sz w:val="28"/>
          <w:szCs w:val="28"/>
        </w:rPr>
        <w:lastRenderedPageBreak/>
        <w:t>Полномочия собственника при вовлечении объектов</w:t>
      </w:r>
      <w:r w:rsidR="00BA16E4">
        <w:rPr>
          <w:sz w:val="28"/>
          <w:szCs w:val="28"/>
        </w:rPr>
        <w:t xml:space="preserve"> </w:t>
      </w:r>
      <w:r w:rsidRPr="00D40DD1">
        <w:rPr>
          <w:sz w:val="28"/>
          <w:szCs w:val="28"/>
        </w:rPr>
        <w:t>муниципальной</w:t>
      </w:r>
      <w:r w:rsidR="00BA16E4">
        <w:rPr>
          <w:sz w:val="28"/>
          <w:szCs w:val="28"/>
        </w:rPr>
        <w:t xml:space="preserve"> </w:t>
      </w:r>
      <w:r w:rsidRPr="00D40DD1">
        <w:rPr>
          <w:sz w:val="28"/>
          <w:szCs w:val="28"/>
        </w:rPr>
        <w:t>собственности в гражданско-правовой оборот заключаются в осуществлении оценки</w:t>
      </w:r>
      <w:r w:rsidR="00BA16E4">
        <w:rPr>
          <w:sz w:val="28"/>
          <w:szCs w:val="28"/>
        </w:rPr>
        <w:t xml:space="preserve"> </w:t>
      </w:r>
      <w:r w:rsidRPr="00D40DD1">
        <w:rPr>
          <w:sz w:val="28"/>
          <w:szCs w:val="28"/>
        </w:rPr>
        <w:t>объектов муниципальной собственности, обеспечении защиты имущественных интересов</w:t>
      </w:r>
      <w:r w:rsidR="00BA16E4">
        <w:rPr>
          <w:sz w:val="28"/>
          <w:szCs w:val="28"/>
        </w:rPr>
        <w:t xml:space="preserve"> МО</w:t>
      </w:r>
      <w:r w:rsidRPr="00D40DD1">
        <w:rPr>
          <w:sz w:val="28"/>
          <w:szCs w:val="28"/>
        </w:rPr>
        <w:t xml:space="preserve"> Энемское городское поселение в судах общей юрисдикции и арбитражных судах,</w:t>
      </w:r>
      <w:r w:rsidR="00BA16E4">
        <w:rPr>
          <w:sz w:val="28"/>
          <w:szCs w:val="28"/>
        </w:rPr>
        <w:t xml:space="preserve"> </w:t>
      </w:r>
      <w:r w:rsidRPr="00D40DD1">
        <w:rPr>
          <w:sz w:val="28"/>
          <w:szCs w:val="28"/>
        </w:rPr>
        <w:t>приобретении земельных участков из земель сельскохозяйственного или иного</w:t>
      </w:r>
      <w:r w:rsidR="00F6303A">
        <w:rPr>
          <w:sz w:val="28"/>
          <w:szCs w:val="28"/>
        </w:rPr>
        <w:t xml:space="preserve"> </w:t>
      </w:r>
      <w:r w:rsidRPr="00D40DD1">
        <w:rPr>
          <w:sz w:val="28"/>
          <w:szCs w:val="28"/>
        </w:rPr>
        <w:t>назначения, необходимых для реализации полномочий органов местного самоуправления</w:t>
      </w:r>
      <w:r w:rsidR="00F6303A">
        <w:rPr>
          <w:sz w:val="28"/>
          <w:szCs w:val="28"/>
        </w:rPr>
        <w:t xml:space="preserve"> </w:t>
      </w:r>
      <w:r w:rsidRPr="00D40DD1">
        <w:rPr>
          <w:sz w:val="28"/>
          <w:szCs w:val="28"/>
        </w:rPr>
        <w:t>городского поселения Энемское городское поселение.</w:t>
      </w:r>
    </w:p>
    <w:p w:rsidR="00F6303A" w:rsidRPr="00F6303A" w:rsidRDefault="00F6303A" w:rsidP="00BF405D">
      <w:pPr>
        <w:pStyle w:val="21"/>
        <w:widowControl w:val="0"/>
        <w:numPr>
          <w:ilvl w:val="1"/>
          <w:numId w:val="24"/>
        </w:numPr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0" w:firstLine="993"/>
        <w:jc w:val="both"/>
        <w:rPr>
          <w:sz w:val="28"/>
          <w:szCs w:val="28"/>
          <w:u w:val="single"/>
        </w:rPr>
      </w:pPr>
      <w:r w:rsidRPr="00F6303A">
        <w:rPr>
          <w:sz w:val="28"/>
          <w:szCs w:val="28"/>
          <w:u w:val="single"/>
        </w:rPr>
        <w:t>Совершенствование системы учета объектов собственности МО «Энемское городское поселение».</w:t>
      </w:r>
    </w:p>
    <w:p w:rsidR="00CC705D" w:rsidRPr="00D40DD1" w:rsidRDefault="00F6303A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360" w:lineRule="auto"/>
        <w:ind w:firstLine="851"/>
        <w:jc w:val="both"/>
        <w:rPr>
          <w:sz w:val="28"/>
          <w:szCs w:val="28"/>
        </w:rPr>
      </w:pPr>
      <w:r w:rsidRPr="00F6303A">
        <w:rPr>
          <w:sz w:val="28"/>
          <w:szCs w:val="28"/>
        </w:rPr>
        <w:t>Совершенствование системы учета объектов собственности МО «Энемское</w:t>
      </w:r>
      <w:r>
        <w:rPr>
          <w:sz w:val="28"/>
          <w:szCs w:val="28"/>
        </w:rPr>
        <w:t xml:space="preserve"> </w:t>
      </w:r>
      <w:r w:rsidRPr="00F6303A">
        <w:rPr>
          <w:sz w:val="28"/>
          <w:szCs w:val="28"/>
        </w:rPr>
        <w:t>городское поселение» осуществляется путем подготовки документации, необходимой для</w:t>
      </w:r>
      <w:r>
        <w:rPr>
          <w:sz w:val="28"/>
          <w:szCs w:val="28"/>
        </w:rPr>
        <w:t xml:space="preserve"> </w:t>
      </w:r>
      <w:r w:rsidRPr="00F6303A">
        <w:rPr>
          <w:sz w:val="28"/>
          <w:szCs w:val="28"/>
        </w:rPr>
        <w:t>учета объектов недвижимости, управления ими и сделок с указанными объектами, что в</w:t>
      </w:r>
      <w:r>
        <w:rPr>
          <w:sz w:val="28"/>
          <w:szCs w:val="28"/>
        </w:rPr>
        <w:t xml:space="preserve"> </w:t>
      </w:r>
      <w:r w:rsidRPr="00F6303A">
        <w:rPr>
          <w:sz w:val="28"/>
          <w:szCs w:val="28"/>
        </w:rPr>
        <w:t>свою очередь предполагает проведение технической инвентаризации</w:t>
      </w:r>
      <w:r>
        <w:rPr>
          <w:sz w:val="28"/>
          <w:szCs w:val="28"/>
        </w:rPr>
        <w:t xml:space="preserve"> </w:t>
      </w:r>
      <w:r w:rsidRPr="00F6303A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F6303A">
        <w:rPr>
          <w:sz w:val="28"/>
          <w:szCs w:val="28"/>
        </w:rPr>
        <w:t>недвижимости и регистрации прав на них. Также в рамках данной задачи предполагается</w:t>
      </w:r>
      <w:r>
        <w:rPr>
          <w:sz w:val="28"/>
          <w:szCs w:val="28"/>
        </w:rPr>
        <w:t xml:space="preserve"> </w:t>
      </w:r>
      <w:r w:rsidRPr="00F6303A">
        <w:rPr>
          <w:sz w:val="28"/>
          <w:szCs w:val="28"/>
        </w:rPr>
        <w:t xml:space="preserve">оформление межевых планов на земельные участки, изымаемые в собственность </w:t>
      </w:r>
      <w:r>
        <w:rPr>
          <w:sz w:val="28"/>
          <w:szCs w:val="28"/>
        </w:rPr>
        <w:t xml:space="preserve">МО </w:t>
      </w:r>
      <w:r w:rsidRPr="00F6303A">
        <w:rPr>
          <w:sz w:val="28"/>
          <w:szCs w:val="28"/>
        </w:rPr>
        <w:t>«Энемское городское поселение» для муниципальных нужд МО «Энемское городское</w:t>
      </w:r>
      <w:r>
        <w:rPr>
          <w:sz w:val="28"/>
          <w:szCs w:val="28"/>
        </w:rPr>
        <w:t xml:space="preserve"> </w:t>
      </w:r>
      <w:r w:rsidRPr="00F6303A">
        <w:rPr>
          <w:sz w:val="28"/>
          <w:szCs w:val="28"/>
        </w:rPr>
        <w:t>поселение». Реализация данной задачи осуществляется с целью обеспечения ведения</w:t>
      </w:r>
      <w:r w:rsidR="006A5F26">
        <w:rPr>
          <w:sz w:val="28"/>
          <w:szCs w:val="28"/>
        </w:rPr>
        <w:t xml:space="preserve"> </w:t>
      </w:r>
      <w:r w:rsidRPr="00F6303A">
        <w:rPr>
          <w:sz w:val="28"/>
          <w:szCs w:val="28"/>
        </w:rPr>
        <w:t>единого, полного учета объектов собственности МО «Энемское городское поселение»,</w:t>
      </w:r>
      <w:r w:rsidR="006A5F26">
        <w:rPr>
          <w:sz w:val="28"/>
          <w:szCs w:val="28"/>
        </w:rPr>
        <w:t xml:space="preserve"> </w:t>
      </w:r>
      <w:r w:rsidRPr="00F6303A">
        <w:rPr>
          <w:sz w:val="28"/>
          <w:szCs w:val="28"/>
        </w:rPr>
        <w:t>получения достоверных и систематизированных сведений о них посредством оснащения</w:t>
      </w:r>
      <w:r w:rsidR="006A5F26">
        <w:rPr>
          <w:sz w:val="28"/>
          <w:szCs w:val="28"/>
        </w:rPr>
        <w:t xml:space="preserve"> </w:t>
      </w:r>
      <w:r w:rsidRPr="00F6303A">
        <w:rPr>
          <w:sz w:val="28"/>
          <w:szCs w:val="28"/>
        </w:rPr>
        <w:t>рабочих мест специалистов, ведущих учет имущества, программно-техническими</w:t>
      </w:r>
      <w:r w:rsidR="006A5F26">
        <w:rPr>
          <w:sz w:val="28"/>
          <w:szCs w:val="28"/>
        </w:rPr>
        <w:t xml:space="preserve"> </w:t>
      </w:r>
      <w:r w:rsidRPr="00F6303A">
        <w:rPr>
          <w:sz w:val="28"/>
          <w:szCs w:val="28"/>
        </w:rPr>
        <w:t>комплексами и техническими средствами.</w:t>
      </w:r>
    </w:p>
    <w:p w:rsidR="00BF405D" w:rsidRPr="00BF405D" w:rsidRDefault="006A5F26" w:rsidP="00BF405D">
      <w:pPr>
        <w:pStyle w:val="21"/>
        <w:widowControl w:val="0"/>
        <w:numPr>
          <w:ilvl w:val="0"/>
          <w:numId w:val="23"/>
        </w:numPr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360" w:lineRule="auto"/>
        <w:jc w:val="center"/>
        <w:rPr>
          <w:sz w:val="28"/>
          <w:szCs w:val="28"/>
        </w:rPr>
      </w:pPr>
      <w:r w:rsidRPr="006A5F26">
        <w:rPr>
          <w:sz w:val="28"/>
          <w:szCs w:val="28"/>
        </w:rPr>
        <w:t xml:space="preserve">Ожидаемые результаты и целевые индикаторы </w:t>
      </w:r>
      <w:r w:rsidR="00CC705D">
        <w:rPr>
          <w:sz w:val="28"/>
          <w:szCs w:val="28"/>
        </w:rPr>
        <w:t>п</w:t>
      </w:r>
      <w:r w:rsidRPr="006A5F26">
        <w:rPr>
          <w:sz w:val="28"/>
          <w:szCs w:val="28"/>
        </w:rPr>
        <w:t>рограммы</w:t>
      </w:r>
    </w:p>
    <w:p w:rsidR="006A5F26" w:rsidRPr="006A5F26" w:rsidRDefault="006A5F26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851"/>
        <w:jc w:val="both"/>
        <w:rPr>
          <w:sz w:val="28"/>
          <w:szCs w:val="28"/>
        </w:rPr>
      </w:pPr>
      <w:r w:rsidRPr="006A5F26">
        <w:rPr>
          <w:sz w:val="28"/>
          <w:szCs w:val="28"/>
        </w:rPr>
        <w:t>Для цели и каждой задачи Программы определены целевые индикаторы и их</w:t>
      </w:r>
      <w:r>
        <w:rPr>
          <w:sz w:val="28"/>
          <w:szCs w:val="28"/>
        </w:rPr>
        <w:t xml:space="preserve"> значения на 2022-2024</w:t>
      </w:r>
      <w:r w:rsidRPr="006A5F26">
        <w:rPr>
          <w:sz w:val="28"/>
          <w:szCs w:val="28"/>
        </w:rPr>
        <w:t xml:space="preserve"> годы. Описание целевых индикаторов Программы приведено в</w:t>
      </w:r>
      <w:r>
        <w:rPr>
          <w:sz w:val="28"/>
          <w:szCs w:val="28"/>
        </w:rPr>
        <w:t xml:space="preserve"> приложении №»</w:t>
      </w:r>
      <w:r w:rsidRPr="006A5F26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к </w:t>
      </w:r>
      <w:r w:rsidRPr="006A5F26">
        <w:rPr>
          <w:sz w:val="28"/>
          <w:szCs w:val="28"/>
        </w:rPr>
        <w:t>настоящей Программе. Значение</w:t>
      </w:r>
      <w:r>
        <w:rPr>
          <w:sz w:val="28"/>
          <w:szCs w:val="28"/>
        </w:rPr>
        <w:t xml:space="preserve"> </w:t>
      </w:r>
      <w:r w:rsidRPr="006A5F26">
        <w:rPr>
          <w:sz w:val="28"/>
          <w:szCs w:val="28"/>
        </w:rPr>
        <w:t>целевого индикатора</w:t>
      </w:r>
      <w:r>
        <w:rPr>
          <w:sz w:val="28"/>
          <w:szCs w:val="28"/>
        </w:rPr>
        <w:t xml:space="preserve"> «</w:t>
      </w:r>
      <w:r w:rsidRPr="006A5F26">
        <w:rPr>
          <w:sz w:val="28"/>
          <w:szCs w:val="28"/>
        </w:rPr>
        <w:t xml:space="preserve">государственная регистрация права собственности </w:t>
      </w:r>
      <w:r>
        <w:rPr>
          <w:sz w:val="28"/>
          <w:szCs w:val="28"/>
        </w:rPr>
        <w:t>МО</w:t>
      </w:r>
      <w:r w:rsidR="00065F29">
        <w:rPr>
          <w:sz w:val="28"/>
          <w:szCs w:val="28"/>
        </w:rPr>
        <w:t xml:space="preserve"> </w:t>
      </w:r>
      <w:r w:rsidRPr="006A5F26">
        <w:rPr>
          <w:sz w:val="28"/>
          <w:szCs w:val="28"/>
        </w:rPr>
        <w:t xml:space="preserve"> </w:t>
      </w:r>
      <w:r w:rsidRPr="006A5F26">
        <w:rPr>
          <w:sz w:val="28"/>
          <w:szCs w:val="28"/>
        </w:rPr>
        <w:lastRenderedPageBreak/>
        <w:t>«Энемское городское поселение»</w:t>
      </w:r>
      <w:r w:rsidR="00065F29">
        <w:rPr>
          <w:sz w:val="28"/>
          <w:szCs w:val="28"/>
        </w:rPr>
        <w:t xml:space="preserve"> на объекты недвижимости»</w:t>
      </w:r>
      <w:r w:rsidRPr="006A5F26">
        <w:rPr>
          <w:sz w:val="28"/>
          <w:szCs w:val="28"/>
        </w:rPr>
        <w:t xml:space="preserve"> определяется в процентах как отношение числа объектов</w:t>
      </w:r>
      <w:r w:rsidR="00065F29">
        <w:rPr>
          <w:sz w:val="28"/>
          <w:szCs w:val="28"/>
        </w:rPr>
        <w:t xml:space="preserve"> </w:t>
      </w:r>
      <w:r w:rsidRPr="006A5F26">
        <w:rPr>
          <w:sz w:val="28"/>
          <w:szCs w:val="28"/>
        </w:rPr>
        <w:t>недвижимости, находящихся в муниципальной собственности, имеющих свидетельства о</w:t>
      </w:r>
      <w:r w:rsidR="00065F29">
        <w:rPr>
          <w:sz w:val="28"/>
          <w:szCs w:val="28"/>
        </w:rPr>
        <w:t xml:space="preserve"> </w:t>
      </w:r>
      <w:r w:rsidRPr="006A5F26">
        <w:rPr>
          <w:sz w:val="28"/>
          <w:szCs w:val="28"/>
        </w:rPr>
        <w:t>государственной регистрации права муниципальной собственности, к общему количеству</w:t>
      </w:r>
      <w:r w:rsidR="00065F29">
        <w:rPr>
          <w:sz w:val="28"/>
          <w:szCs w:val="28"/>
        </w:rPr>
        <w:t xml:space="preserve"> </w:t>
      </w:r>
      <w:r w:rsidRPr="006A5F26">
        <w:rPr>
          <w:sz w:val="28"/>
          <w:szCs w:val="28"/>
        </w:rPr>
        <w:t>объектов недвижимости муниципальной собственности, числящихся реестре</w:t>
      </w:r>
      <w:r w:rsidR="00065F29">
        <w:rPr>
          <w:sz w:val="28"/>
          <w:szCs w:val="28"/>
        </w:rPr>
        <w:t xml:space="preserve"> </w:t>
      </w:r>
      <w:r w:rsidRPr="006A5F26">
        <w:rPr>
          <w:sz w:val="28"/>
          <w:szCs w:val="28"/>
        </w:rPr>
        <w:t>муниципальной собственности и выявленных бесхозяйных объектов. Значение целевого</w:t>
      </w:r>
      <w:r w:rsidR="00065F29">
        <w:rPr>
          <w:sz w:val="28"/>
          <w:szCs w:val="28"/>
        </w:rPr>
        <w:t xml:space="preserve"> индикатора «</w:t>
      </w:r>
      <w:r w:rsidRPr="006A5F26">
        <w:rPr>
          <w:sz w:val="28"/>
          <w:szCs w:val="28"/>
        </w:rPr>
        <w:t>доля объектов собственности, в отношении которых проведена оценка</w:t>
      </w:r>
      <w:r w:rsidR="00065F29">
        <w:rPr>
          <w:sz w:val="28"/>
          <w:szCs w:val="28"/>
        </w:rPr>
        <w:t xml:space="preserve"> рыночной стоимости»</w:t>
      </w:r>
      <w:r w:rsidRPr="006A5F26">
        <w:rPr>
          <w:sz w:val="28"/>
          <w:szCs w:val="28"/>
        </w:rPr>
        <w:t xml:space="preserve"> определяется в процентах как отношение предполагаемого числа</w:t>
      </w:r>
      <w:r w:rsidR="00065F29">
        <w:rPr>
          <w:sz w:val="28"/>
          <w:szCs w:val="28"/>
        </w:rPr>
        <w:t xml:space="preserve"> </w:t>
      </w:r>
      <w:r w:rsidRPr="006A5F26">
        <w:rPr>
          <w:sz w:val="28"/>
          <w:szCs w:val="28"/>
        </w:rPr>
        <w:t>объектов собственности МО «Энемское городское поселение» к общему числу объектов</w:t>
      </w:r>
      <w:r w:rsidR="00065F29">
        <w:rPr>
          <w:sz w:val="28"/>
          <w:szCs w:val="28"/>
        </w:rPr>
        <w:t xml:space="preserve"> </w:t>
      </w:r>
      <w:r w:rsidRPr="006A5F26">
        <w:rPr>
          <w:sz w:val="28"/>
          <w:szCs w:val="28"/>
        </w:rPr>
        <w:t>собственности МО «Энемское городское поселение», вовлекаемых в сделки.</w:t>
      </w:r>
    </w:p>
    <w:p w:rsidR="006A5F26" w:rsidRPr="006A5F26" w:rsidRDefault="006A5F26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851"/>
        <w:jc w:val="both"/>
        <w:rPr>
          <w:sz w:val="28"/>
          <w:szCs w:val="28"/>
        </w:rPr>
      </w:pPr>
      <w:r w:rsidRPr="006A5F26">
        <w:rPr>
          <w:sz w:val="28"/>
          <w:szCs w:val="28"/>
        </w:rPr>
        <w:t>Реализация Программы предполагает получение следующих результатов:</w:t>
      </w:r>
    </w:p>
    <w:p w:rsidR="00416B74" w:rsidRDefault="006A5F26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851"/>
        <w:jc w:val="both"/>
        <w:rPr>
          <w:sz w:val="28"/>
          <w:szCs w:val="28"/>
        </w:rPr>
      </w:pPr>
      <w:r w:rsidRPr="006A5F26">
        <w:rPr>
          <w:sz w:val="28"/>
          <w:szCs w:val="28"/>
        </w:rPr>
        <w:t>1) осуществить государственную регистрацию права собственности МО</w:t>
      </w:r>
      <w:r w:rsidR="00065F29">
        <w:rPr>
          <w:sz w:val="28"/>
          <w:szCs w:val="28"/>
        </w:rPr>
        <w:t xml:space="preserve"> </w:t>
      </w:r>
      <w:r w:rsidRPr="006A5F26">
        <w:rPr>
          <w:sz w:val="28"/>
          <w:szCs w:val="28"/>
        </w:rPr>
        <w:t>«Энемское городское поселение» объектов недвижимости;</w:t>
      </w:r>
    </w:p>
    <w:p w:rsidR="00416B74" w:rsidRDefault="00065F29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851"/>
        <w:jc w:val="both"/>
        <w:rPr>
          <w:sz w:val="28"/>
          <w:szCs w:val="28"/>
        </w:rPr>
      </w:pPr>
      <w:r w:rsidRPr="00065F29">
        <w:rPr>
          <w:sz w:val="28"/>
          <w:szCs w:val="28"/>
        </w:rPr>
        <w:t>2) провести техническую инвентаризацию объектов недвижимости, находящихся</w:t>
      </w:r>
      <w:r w:rsidR="00416B74">
        <w:rPr>
          <w:sz w:val="28"/>
          <w:szCs w:val="28"/>
        </w:rPr>
        <w:t xml:space="preserve"> </w:t>
      </w:r>
      <w:r w:rsidRPr="00065F29">
        <w:rPr>
          <w:sz w:val="28"/>
          <w:szCs w:val="28"/>
        </w:rPr>
        <w:t>в собственности МО «Энемское городское поселение» (имущество, находящееся в казне</w:t>
      </w:r>
      <w:r w:rsidR="00416B74">
        <w:rPr>
          <w:sz w:val="28"/>
          <w:szCs w:val="28"/>
        </w:rPr>
        <w:t xml:space="preserve">  </w:t>
      </w:r>
      <w:r w:rsidRPr="00065F29">
        <w:rPr>
          <w:sz w:val="28"/>
          <w:szCs w:val="28"/>
        </w:rPr>
        <w:t>МО «Энемское</w:t>
      </w:r>
      <w:r w:rsidR="00416B74">
        <w:rPr>
          <w:sz w:val="28"/>
          <w:szCs w:val="28"/>
        </w:rPr>
        <w:t xml:space="preserve"> </w:t>
      </w:r>
      <w:r w:rsidRPr="00065F29">
        <w:rPr>
          <w:sz w:val="28"/>
          <w:szCs w:val="28"/>
        </w:rPr>
        <w:t>го</w:t>
      </w:r>
      <w:r w:rsidR="00416B74">
        <w:rPr>
          <w:sz w:val="28"/>
          <w:szCs w:val="28"/>
        </w:rPr>
        <w:t>родское поселение», переданное в</w:t>
      </w:r>
      <w:r w:rsidRPr="00065F29">
        <w:rPr>
          <w:sz w:val="28"/>
          <w:szCs w:val="28"/>
        </w:rPr>
        <w:t xml:space="preserve"> оперативное управление</w:t>
      </w:r>
      <w:r w:rsidR="00416B74">
        <w:rPr>
          <w:sz w:val="28"/>
          <w:szCs w:val="28"/>
        </w:rPr>
        <w:t xml:space="preserve"> </w:t>
      </w:r>
      <w:r w:rsidRPr="00065F29">
        <w:rPr>
          <w:sz w:val="28"/>
          <w:szCs w:val="28"/>
        </w:rPr>
        <w:t>(хозяйственное ведение) учреждениям МО «Энемское городское поселение», а также</w:t>
      </w:r>
      <w:r w:rsidR="00416B74">
        <w:rPr>
          <w:sz w:val="28"/>
          <w:szCs w:val="28"/>
        </w:rPr>
        <w:t xml:space="preserve"> </w:t>
      </w:r>
      <w:r w:rsidRPr="00065F29">
        <w:rPr>
          <w:sz w:val="28"/>
          <w:szCs w:val="28"/>
        </w:rPr>
        <w:t>автомобильные дороги общего пользования МО «Энемское городское поселение»);</w:t>
      </w:r>
    </w:p>
    <w:p w:rsidR="00416B74" w:rsidRDefault="00065F29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851"/>
        <w:jc w:val="both"/>
        <w:rPr>
          <w:sz w:val="28"/>
          <w:szCs w:val="28"/>
        </w:rPr>
      </w:pPr>
      <w:r w:rsidRPr="00065F29">
        <w:rPr>
          <w:sz w:val="28"/>
          <w:szCs w:val="28"/>
        </w:rPr>
        <w:t>3) зарегистрировать право собственности (внести изменения в свидетельство о</w:t>
      </w:r>
      <w:r w:rsidR="00416B74">
        <w:rPr>
          <w:sz w:val="28"/>
          <w:szCs w:val="28"/>
        </w:rPr>
        <w:t xml:space="preserve"> </w:t>
      </w:r>
      <w:r w:rsidRPr="00065F29">
        <w:rPr>
          <w:sz w:val="28"/>
          <w:szCs w:val="28"/>
        </w:rPr>
        <w:t>государственной регистрации права собственности) МО «Энемское городское поселение»</w:t>
      </w:r>
      <w:r w:rsidR="00416B74">
        <w:rPr>
          <w:sz w:val="28"/>
          <w:szCs w:val="28"/>
        </w:rPr>
        <w:t xml:space="preserve"> </w:t>
      </w:r>
      <w:r w:rsidRPr="00065F29">
        <w:rPr>
          <w:sz w:val="28"/>
          <w:szCs w:val="28"/>
        </w:rPr>
        <w:t>на земельные участки и объекты недвижимости;</w:t>
      </w:r>
    </w:p>
    <w:p w:rsidR="00416B74" w:rsidRPr="00065F29" w:rsidRDefault="00065F29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360" w:lineRule="auto"/>
        <w:ind w:firstLine="851"/>
        <w:jc w:val="both"/>
        <w:rPr>
          <w:sz w:val="28"/>
          <w:szCs w:val="28"/>
        </w:rPr>
      </w:pPr>
      <w:r w:rsidRPr="00065F29">
        <w:rPr>
          <w:sz w:val="28"/>
          <w:szCs w:val="28"/>
        </w:rPr>
        <w:t>4) осуществить оценку рыночной стоимости объектов собственности МО</w:t>
      </w:r>
      <w:r w:rsidR="00416B74">
        <w:rPr>
          <w:sz w:val="28"/>
          <w:szCs w:val="28"/>
        </w:rPr>
        <w:t xml:space="preserve"> </w:t>
      </w:r>
      <w:r w:rsidRPr="00065F29">
        <w:rPr>
          <w:sz w:val="28"/>
          <w:szCs w:val="28"/>
        </w:rPr>
        <w:t>«Энемское городское п</w:t>
      </w:r>
      <w:r w:rsidR="00416B74">
        <w:rPr>
          <w:sz w:val="28"/>
          <w:szCs w:val="28"/>
        </w:rPr>
        <w:t>оселение», вовлекаемых в сделки.</w:t>
      </w:r>
    </w:p>
    <w:p w:rsidR="00416B74" w:rsidRPr="0048545B" w:rsidRDefault="00065F29" w:rsidP="00BF405D">
      <w:pPr>
        <w:pStyle w:val="21"/>
        <w:widowControl w:val="0"/>
        <w:numPr>
          <w:ilvl w:val="0"/>
          <w:numId w:val="23"/>
        </w:numPr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360" w:lineRule="auto"/>
        <w:jc w:val="center"/>
        <w:rPr>
          <w:sz w:val="28"/>
          <w:szCs w:val="28"/>
        </w:rPr>
      </w:pPr>
      <w:r w:rsidRPr="00065F29">
        <w:rPr>
          <w:sz w:val="28"/>
          <w:szCs w:val="28"/>
        </w:rPr>
        <w:t xml:space="preserve">Перечень мероприятий </w:t>
      </w:r>
      <w:r w:rsidR="00CC705D">
        <w:rPr>
          <w:sz w:val="28"/>
          <w:szCs w:val="28"/>
        </w:rPr>
        <w:t>п</w:t>
      </w:r>
      <w:r w:rsidRPr="00065F29">
        <w:rPr>
          <w:sz w:val="28"/>
          <w:szCs w:val="28"/>
        </w:rPr>
        <w:t>рограммы</w:t>
      </w:r>
    </w:p>
    <w:p w:rsidR="00AA762E" w:rsidRDefault="00065F29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360" w:lineRule="auto"/>
        <w:ind w:firstLine="851"/>
        <w:jc w:val="both"/>
        <w:rPr>
          <w:sz w:val="28"/>
          <w:szCs w:val="28"/>
        </w:rPr>
      </w:pPr>
      <w:r w:rsidRPr="00065F29">
        <w:rPr>
          <w:sz w:val="28"/>
          <w:szCs w:val="28"/>
        </w:rPr>
        <w:t xml:space="preserve">Перечень программных мероприятий, сроки их реализации, </w:t>
      </w:r>
      <w:r w:rsidRPr="00065F29">
        <w:rPr>
          <w:sz w:val="28"/>
          <w:szCs w:val="28"/>
        </w:rPr>
        <w:lastRenderedPageBreak/>
        <w:t>информация о</w:t>
      </w:r>
      <w:r w:rsidR="00416B74">
        <w:rPr>
          <w:sz w:val="28"/>
          <w:szCs w:val="28"/>
        </w:rPr>
        <w:t xml:space="preserve"> </w:t>
      </w:r>
      <w:r w:rsidRPr="00065F29">
        <w:rPr>
          <w:sz w:val="28"/>
          <w:szCs w:val="28"/>
        </w:rPr>
        <w:t>необходимых ресурсах и показатели результативности приведены в приложении №2 к</w:t>
      </w:r>
      <w:r w:rsidR="00AA762E">
        <w:rPr>
          <w:sz w:val="28"/>
          <w:szCs w:val="28"/>
        </w:rPr>
        <w:t xml:space="preserve"> </w:t>
      </w:r>
      <w:r w:rsidRPr="00065F29">
        <w:rPr>
          <w:sz w:val="28"/>
          <w:szCs w:val="28"/>
        </w:rPr>
        <w:t xml:space="preserve">настоящей </w:t>
      </w:r>
      <w:r w:rsidR="0048545B">
        <w:rPr>
          <w:sz w:val="28"/>
          <w:szCs w:val="28"/>
        </w:rPr>
        <w:t>п</w:t>
      </w:r>
      <w:r w:rsidRPr="00065F29">
        <w:rPr>
          <w:sz w:val="28"/>
          <w:szCs w:val="28"/>
        </w:rPr>
        <w:t>рограмме.</w:t>
      </w:r>
    </w:p>
    <w:p w:rsidR="00AA762E" w:rsidRPr="00BF405D" w:rsidRDefault="00065F29" w:rsidP="00BF405D">
      <w:pPr>
        <w:pStyle w:val="21"/>
        <w:widowControl w:val="0"/>
        <w:numPr>
          <w:ilvl w:val="0"/>
          <w:numId w:val="23"/>
        </w:numPr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360" w:lineRule="auto"/>
        <w:jc w:val="center"/>
        <w:rPr>
          <w:sz w:val="28"/>
          <w:szCs w:val="28"/>
        </w:rPr>
      </w:pPr>
      <w:r w:rsidRPr="00065F29">
        <w:rPr>
          <w:sz w:val="28"/>
          <w:szCs w:val="28"/>
        </w:rPr>
        <w:t xml:space="preserve">Срок реализации </w:t>
      </w:r>
      <w:r w:rsidR="00CC705D">
        <w:rPr>
          <w:sz w:val="28"/>
          <w:szCs w:val="28"/>
        </w:rPr>
        <w:t>п</w:t>
      </w:r>
      <w:r w:rsidRPr="00065F29">
        <w:rPr>
          <w:sz w:val="28"/>
          <w:szCs w:val="28"/>
        </w:rPr>
        <w:t>рограммы</w:t>
      </w:r>
    </w:p>
    <w:p w:rsidR="00065F29" w:rsidRPr="00065F29" w:rsidRDefault="00065F29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851"/>
        <w:jc w:val="both"/>
        <w:rPr>
          <w:sz w:val="28"/>
          <w:szCs w:val="28"/>
        </w:rPr>
      </w:pPr>
      <w:r w:rsidRPr="00065F29">
        <w:rPr>
          <w:sz w:val="28"/>
          <w:szCs w:val="28"/>
        </w:rPr>
        <w:t xml:space="preserve">Реализация </w:t>
      </w:r>
      <w:r w:rsidR="00CC705D">
        <w:rPr>
          <w:sz w:val="28"/>
          <w:szCs w:val="28"/>
        </w:rPr>
        <w:t>п</w:t>
      </w:r>
      <w:r w:rsidR="00AA762E">
        <w:rPr>
          <w:sz w:val="28"/>
          <w:szCs w:val="28"/>
        </w:rPr>
        <w:t>рограммы рассчитана с 01.01.2022 по 31.12.2024</w:t>
      </w:r>
      <w:r w:rsidRPr="00065F29">
        <w:rPr>
          <w:sz w:val="28"/>
          <w:szCs w:val="28"/>
        </w:rPr>
        <w:t xml:space="preserve"> годы.</w:t>
      </w:r>
    </w:p>
    <w:p w:rsidR="00AA762E" w:rsidRDefault="00AA762E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8"/>
          <w:szCs w:val="28"/>
        </w:rPr>
      </w:pPr>
    </w:p>
    <w:p w:rsidR="00AA762E" w:rsidRPr="00BF405D" w:rsidRDefault="00065F29" w:rsidP="00BF405D">
      <w:pPr>
        <w:pStyle w:val="21"/>
        <w:widowControl w:val="0"/>
        <w:numPr>
          <w:ilvl w:val="0"/>
          <w:numId w:val="23"/>
        </w:numPr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360" w:lineRule="auto"/>
        <w:jc w:val="center"/>
        <w:rPr>
          <w:sz w:val="28"/>
          <w:szCs w:val="28"/>
        </w:rPr>
      </w:pPr>
      <w:r w:rsidRPr="00065F29">
        <w:rPr>
          <w:sz w:val="28"/>
          <w:szCs w:val="28"/>
        </w:rPr>
        <w:t>Социальные, экономические и иные последствия реализации</w:t>
      </w:r>
      <w:r w:rsidR="00AA762E">
        <w:rPr>
          <w:sz w:val="28"/>
          <w:szCs w:val="28"/>
        </w:rPr>
        <w:t xml:space="preserve"> </w:t>
      </w:r>
      <w:r w:rsidRPr="00065F29">
        <w:rPr>
          <w:sz w:val="28"/>
          <w:szCs w:val="28"/>
        </w:rPr>
        <w:t>Программы, риски ее реализации</w:t>
      </w:r>
    </w:p>
    <w:p w:rsidR="00AA762E" w:rsidRPr="00AA762E" w:rsidRDefault="00065F29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851"/>
        <w:jc w:val="both"/>
        <w:rPr>
          <w:sz w:val="28"/>
          <w:szCs w:val="28"/>
        </w:rPr>
      </w:pPr>
      <w:r w:rsidRPr="00065F29">
        <w:rPr>
          <w:sz w:val="28"/>
          <w:szCs w:val="28"/>
        </w:rPr>
        <w:t>Совокупный социально-экономический эффект от реализации Программы</w:t>
      </w:r>
      <w:r w:rsidR="00AA762E">
        <w:rPr>
          <w:sz w:val="28"/>
          <w:szCs w:val="28"/>
        </w:rPr>
        <w:t xml:space="preserve"> достигается за счет проведения с</w:t>
      </w:r>
      <w:r w:rsidRPr="00065F29">
        <w:rPr>
          <w:sz w:val="28"/>
          <w:szCs w:val="28"/>
        </w:rPr>
        <w:t>труктурных изменений в экономике, позволяющих</w:t>
      </w:r>
      <w:r w:rsidR="00AA762E">
        <w:rPr>
          <w:sz w:val="28"/>
          <w:szCs w:val="28"/>
        </w:rPr>
        <w:t xml:space="preserve"> </w:t>
      </w:r>
      <w:r w:rsidR="00AA762E" w:rsidRPr="00AA762E">
        <w:rPr>
          <w:sz w:val="28"/>
          <w:szCs w:val="28"/>
        </w:rPr>
        <w:t>обеспечить эффективное использование собственности МО «Энемское городское</w:t>
      </w:r>
      <w:r w:rsidR="00AA762E">
        <w:rPr>
          <w:sz w:val="28"/>
          <w:szCs w:val="28"/>
        </w:rPr>
        <w:t xml:space="preserve"> </w:t>
      </w:r>
      <w:r w:rsidR="00AA762E" w:rsidRPr="00AA762E">
        <w:rPr>
          <w:sz w:val="28"/>
          <w:szCs w:val="28"/>
        </w:rPr>
        <w:t>поселение».</w:t>
      </w:r>
    </w:p>
    <w:p w:rsidR="005A7386" w:rsidRDefault="00AA762E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851"/>
        <w:jc w:val="both"/>
        <w:rPr>
          <w:sz w:val="28"/>
          <w:szCs w:val="28"/>
        </w:rPr>
      </w:pPr>
      <w:r w:rsidRPr="00AA762E">
        <w:rPr>
          <w:sz w:val="28"/>
          <w:szCs w:val="28"/>
        </w:rPr>
        <w:t>Прямой экономический эффект от реализации программных мероприятий состоит в</w:t>
      </w:r>
      <w:r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 xml:space="preserve">увеличении доходов бюджета МО «Энемское городское </w:t>
      </w:r>
      <w:r>
        <w:rPr>
          <w:sz w:val="28"/>
          <w:szCs w:val="28"/>
        </w:rPr>
        <w:t xml:space="preserve">поселение» за счет роста </w:t>
      </w:r>
      <w:r w:rsidRPr="00AA762E">
        <w:rPr>
          <w:sz w:val="28"/>
          <w:szCs w:val="28"/>
        </w:rPr>
        <w:t>поступлений доходов от распоряжения и использо</w:t>
      </w:r>
      <w:r w:rsidR="005A7386">
        <w:rPr>
          <w:sz w:val="28"/>
          <w:szCs w:val="28"/>
        </w:rPr>
        <w:t xml:space="preserve">вания собственности МО «Энемское </w:t>
      </w:r>
      <w:r w:rsidRPr="00AA762E">
        <w:rPr>
          <w:sz w:val="28"/>
          <w:szCs w:val="28"/>
        </w:rPr>
        <w:t>городское поселение».</w:t>
      </w:r>
    </w:p>
    <w:p w:rsidR="00AA762E" w:rsidRPr="00AA762E" w:rsidRDefault="00AA762E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851"/>
        <w:jc w:val="both"/>
        <w:rPr>
          <w:sz w:val="28"/>
          <w:szCs w:val="28"/>
        </w:rPr>
      </w:pPr>
      <w:r w:rsidRPr="00AA762E">
        <w:rPr>
          <w:sz w:val="28"/>
          <w:szCs w:val="28"/>
        </w:rPr>
        <w:t>Дополнительным эффектом от реализации Программы будет активизация сделок</w:t>
      </w:r>
      <w:r w:rsidR="005A7386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>на рынке земли и недвижимости, создание благоприятного делового климата и рост</w:t>
      </w:r>
      <w:r w:rsidR="005A7386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>объемов инвестиций в реальный сектор экономики под гарантии прав на недвижимость,</w:t>
      </w:r>
      <w:r w:rsidR="005A7386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>обеспечение оперативности</w:t>
      </w:r>
      <w:r w:rsidR="005A7386">
        <w:rPr>
          <w:sz w:val="28"/>
          <w:szCs w:val="28"/>
        </w:rPr>
        <w:t xml:space="preserve"> и </w:t>
      </w:r>
      <w:r w:rsidRPr="00AA762E">
        <w:rPr>
          <w:sz w:val="28"/>
          <w:szCs w:val="28"/>
        </w:rPr>
        <w:t>качества</w:t>
      </w:r>
      <w:r w:rsidR="005A7386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>принятия управленческих решений</w:t>
      </w:r>
      <w:r w:rsidR="005A7386">
        <w:rPr>
          <w:sz w:val="28"/>
          <w:szCs w:val="28"/>
        </w:rPr>
        <w:t xml:space="preserve"> по </w:t>
      </w:r>
      <w:r w:rsidRPr="00AA762E">
        <w:rPr>
          <w:sz w:val="28"/>
          <w:szCs w:val="28"/>
        </w:rPr>
        <w:t>распоряжению собственностью МО «Энемское городское поселение» прочно</w:t>
      </w:r>
    </w:p>
    <w:p w:rsidR="005A7386" w:rsidRDefault="00AA762E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8"/>
          <w:szCs w:val="28"/>
        </w:rPr>
      </w:pPr>
      <w:r w:rsidRPr="00AA762E">
        <w:rPr>
          <w:sz w:val="28"/>
          <w:szCs w:val="28"/>
        </w:rPr>
        <w:t>связанными с ними объектами недвижимости, находящимися в собственности МО</w:t>
      </w:r>
      <w:r w:rsidR="005A7386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>«Энемское городское поселение», за счет внедрения современных информационных</w:t>
      </w:r>
      <w:r w:rsidR="005A7386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 xml:space="preserve">технологий </w:t>
      </w:r>
      <w:r w:rsidR="005A7386">
        <w:rPr>
          <w:sz w:val="28"/>
          <w:szCs w:val="28"/>
        </w:rPr>
        <w:t xml:space="preserve">и </w:t>
      </w:r>
      <w:r w:rsidRPr="00AA762E">
        <w:rPr>
          <w:sz w:val="28"/>
          <w:szCs w:val="28"/>
        </w:rPr>
        <w:t>повышения достоверности и полноты информации об объектах</w:t>
      </w:r>
      <w:r w:rsidR="005A7386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>собственности МО «Энемское городское поселение».</w:t>
      </w:r>
    </w:p>
    <w:p w:rsidR="00AA762E" w:rsidRPr="00AA762E" w:rsidRDefault="00AA762E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851"/>
        <w:jc w:val="both"/>
        <w:rPr>
          <w:sz w:val="28"/>
          <w:szCs w:val="28"/>
        </w:rPr>
      </w:pPr>
      <w:r w:rsidRPr="00AA762E">
        <w:rPr>
          <w:sz w:val="28"/>
          <w:szCs w:val="28"/>
        </w:rPr>
        <w:t>Реализация комплекса программных мероприятий</w:t>
      </w:r>
      <w:r w:rsidR="005A7386">
        <w:rPr>
          <w:sz w:val="28"/>
          <w:szCs w:val="28"/>
        </w:rPr>
        <w:t xml:space="preserve"> </w:t>
      </w:r>
      <w:r w:rsidR="00223723">
        <w:rPr>
          <w:sz w:val="28"/>
          <w:szCs w:val="28"/>
        </w:rPr>
        <w:t xml:space="preserve">позволит </w:t>
      </w:r>
      <w:r w:rsidRPr="00AA762E">
        <w:rPr>
          <w:sz w:val="28"/>
          <w:szCs w:val="28"/>
        </w:rPr>
        <w:t>обеспечить</w:t>
      </w:r>
      <w:r w:rsidR="005A7386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>необходимую информационную и технологическую поддержку процессов формирования,</w:t>
      </w:r>
      <w:r w:rsidR="00223723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 xml:space="preserve">учета, оценки и налогообложения недвижимости, а </w:t>
      </w:r>
      <w:r w:rsidRPr="00AA762E">
        <w:rPr>
          <w:sz w:val="28"/>
          <w:szCs w:val="28"/>
        </w:rPr>
        <w:lastRenderedPageBreak/>
        <w:t>также управление и распоряжение</w:t>
      </w:r>
      <w:r w:rsidR="00223723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>недвижимостью и достичь намеченных администрацией МО «Энемское городское</w:t>
      </w:r>
      <w:r w:rsidR="00223723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 xml:space="preserve">поселение» целей </w:t>
      </w:r>
      <w:r w:rsidR="00223723">
        <w:rPr>
          <w:sz w:val="28"/>
          <w:szCs w:val="28"/>
        </w:rPr>
        <w:t xml:space="preserve">в </w:t>
      </w:r>
      <w:r w:rsidRPr="00AA762E">
        <w:rPr>
          <w:sz w:val="28"/>
          <w:szCs w:val="28"/>
        </w:rPr>
        <w:t>области социального развития и модернизации экономики.</w:t>
      </w:r>
    </w:p>
    <w:p w:rsidR="00AA762E" w:rsidRPr="00AA762E" w:rsidRDefault="00AA762E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8"/>
          <w:szCs w:val="28"/>
        </w:rPr>
      </w:pPr>
      <w:r w:rsidRPr="00AA762E">
        <w:rPr>
          <w:sz w:val="28"/>
          <w:szCs w:val="28"/>
        </w:rPr>
        <w:t>Выполнению поставленных целей могут пр</w:t>
      </w:r>
      <w:r w:rsidR="00223723">
        <w:rPr>
          <w:sz w:val="28"/>
          <w:szCs w:val="28"/>
        </w:rPr>
        <w:t xml:space="preserve">епятствовать риски, сложившиеся </w:t>
      </w:r>
      <w:r w:rsidRPr="00AA762E">
        <w:rPr>
          <w:sz w:val="28"/>
          <w:szCs w:val="28"/>
        </w:rPr>
        <w:t>под</w:t>
      </w:r>
      <w:r w:rsidR="00223723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>воздействием негативных факторов и имеющихся в обществе социально-экономических</w:t>
      </w:r>
      <w:r w:rsidR="00223723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>проблем. В первую очередь, это финансовые риски, связанные с недостаточностью</w:t>
      </w:r>
      <w:r w:rsidR="00223723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>финансирования из бюджетных и внебюджетных источников, и законодательные риски,</w:t>
      </w:r>
      <w:r w:rsidR="00223723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>связанные с принятием нормативно-правовых актов области, изменения полномочий</w:t>
      </w:r>
      <w:r w:rsidR="00223723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>органов местного самоуправления. Внутренние риски (невысокая квалификация</w:t>
      </w:r>
      <w:r w:rsidR="00223723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>специалистов, недостаточная координация работ и т.д.) напрямую зависят от деятельности</w:t>
      </w:r>
      <w:r w:rsidR="00223723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>администрации МО «Энемское городское поселение» и могут быть предотвращены путем</w:t>
      </w:r>
      <w:r w:rsidR="00223723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>проведения мероприятий по повышению квалификации специалистов и утверждения</w:t>
      </w:r>
      <w:r w:rsidR="00223723">
        <w:rPr>
          <w:sz w:val="28"/>
          <w:szCs w:val="28"/>
        </w:rPr>
        <w:t xml:space="preserve"> </w:t>
      </w:r>
      <w:r w:rsidRPr="00AA762E">
        <w:rPr>
          <w:sz w:val="28"/>
          <w:szCs w:val="28"/>
        </w:rPr>
        <w:t>плана работы по реализации Программы.</w:t>
      </w:r>
    </w:p>
    <w:p w:rsidR="0034292C" w:rsidRPr="00223723" w:rsidRDefault="0034292C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8"/>
          <w:szCs w:val="28"/>
        </w:rPr>
      </w:pPr>
    </w:p>
    <w:p w:rsidR="00223723" w:rsidRPr="00223723" w:rsidRDefault="00223723" w:rsidP="00BF405D">
      <w:pPr>
        <w:pStyle w:val="21"/>
        <w:widowControl w:val="0"/>
        <w:numPr>
          <w:ilvl w:val="0"/>
          <w:numId w:val="23"/>
        </w:numPr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sz w:val="28"/>
          <w:szCs w:val="28"/>
        </w:rPr>
      </w:pPr>
      <w:r w:rsidRPr="00223723">
        <w:rPr>
          <w:sz w:val="28"/>
          <w:szCs w:val="28"/>
        </w:rPr>
        <w:t>Обоснование потребности в необходимых ресурсах</w:t>
      </w:r>
    </w:p>
    <w:p w:rsidR="004D0EA2" w:rsidRDefault="004D0EA2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8"/>
          <w:szCs w:val="28"/>
        </w:rPr>
      </w:pPr>
    </w:p>
    <w:p w:rsidR="004D0EA2" w:rsidRDefault="0022372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851"/>
        <w:jc w:val="both"/>
        <w:rPr>
          <w:sz w:val="28"/>
          <w:szCs w:val="28"/>
        </w:rPr>
      </w:pPr>
      <w:r w:rsidRPr="00223723">
        <w:rPr>
          <w:sz w:val="28"/>
          <w:szCs w:val="28"/>
        </w:rPr>
        <w:t>Финансирование Программы осуществляется за счет средств местного бюджета.</w:t>
      </w:r>
      <w:r w:rsidR="004D0EA2">
        <w:rPr>
          <w:sz w:val="28"/>
          <w:szCs w:val="28"/>
        </w:rPr>
        <w:t xml:space="preserve"> </w:t>
      </w:r>
      <w:r w:rsidRPr="00223723">
        <w:rPr>
          <w:sz w:val="28"/>
          <w:szCs w:val="28"/>
        </w:rPr>
        <w:t>Общий объем финансирования составляет 1050,0 тысяч рублей, в</w:t>
      </w:r>
      <w:r w:rsidR="004D0EA2">
        <w:rPr>
          <w:sz w:val="28"/>
          <w:szCs w:val="28"/>
        </w:rPr>
        <w:t xml:space="preserve"> </w:t>
      </w:r>
      <w:r w:rsidRPr="00223723">
        <w:rPr>
          <w:sz w:val="28"/>
          <w:szCs w:val="28"/>
        </w:rPr>
        <w:t>Обоснование объемов финансирования по каждому мероприятию Программы приведено в</w:t>
      </w:r>
      <w:r w:rsidR="004D0EA2">
        <w:rPr>
          <w:sz w:val="28"/>
          <w:szCs w:val="28"/>
        </w:rPr>
        <w:t xml:space="preserve"> приложении №</w:t>
      </w:r>
      <w:r w:rsidRPr="00223723">
        <w:rPr>
          <w:sz w:val="28"/>
          <w:szCs w:val="28"/>
        </w:rPr>
        <w:t xml:space="preserve"> 2 к настоящей Программе.</w:t>
      </w:r>
    </w:p>
    <w:p w:rsidR="00223723" w:rsidRPr="00223723" w:rsidRDefault="0022372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851"/>
        <w:jc w:val="both"/>
        <w:rPr>
          <w:sz w:val="28"/>
          <w:szCs w:val="28"/>
        </w:rPr>
      </w:pPr>
      <w:r w:rsidRPr="00223723">
        <w:rPr>
          <w:sz w:val="28"/>
          <w:szCs w:val="28"/>
        </w:rPr>
        <w:t>Финансирование расходов на реализацию Программы осуществляется в порядке,</w:t>
      </w:r>
      <w:r w:rsidR="004D0EA2">
        <w:rPr>
          <w:sz w:val="28"/>
          <w:szCs w:val="28"/>
        </w:rPr>
        <w:t xml:space="preserve"> </w:t>
      </w:r>
      <w:r w:rsidRPr="00223723">
        <w:rPr>
          <w:sz w:val="28"/>
          <w:szCs w:val="28"/>
        </w:rPr>
        <w:t xml:space="preserve">установленном для исполнения местного бюджета, </w:t>
      </w:r>
      <w:r w:rsidR="004D0EA2">
        <w:rPr>
          <w:sz w:val="28"/>
          <w:szCs w:val="28"/>
        </w:rPr>
        <w:t xml:space="preserve">в </w:t>
      </w:r>
      <w:r w:rsidRPr="00223723">
        <w:rPr>
          <w:sz w:val="28"/>
          <w:szCs w:val="28"/>
        </w:rPr>
        <w:t>пределах ассигнований,</w:t>
      </w:r>
      <w:r w:rsidR="004D0EA2">
        <w:rPr>
          <w:sz w:val="28"/>
          <w:szCs w:val="28"/>
        </w:rPr>
        <w:t xml:space="preserve"> </w:t>
      </w:r>
      <w:r w:rsidRPr="00223723">
        <w:rPr>
          <w:sz w:val="28"/>
          <w:szCs w:val="28"/>
        </w:rPr>
        <w:t>предусмотренных МО «Энемское городское поселение» в бюджете на соответствующий</w:t>
      </w:r>
      <w:r w:rsidR="004D0EA2">
        <w:rPr>
          <w:sz w:val="28"/>
          <w:szCs w:val="28"/>
        </w:rPr>
        <w:t xml:space="preserve"> </w:t>
      </w:r>
      <w:r w:rsidRPr="00223723">
        <w:rPr>
          <w:sz w:val="28"/>
          <w:szCs w:val="28"/>
        </w:rPr>
        <w:t>финансовый год.</w:t>
      </w:r>
    </w:p>
    <w:p w:rsidR="00223723" w:rsidRPr="00223723" w:rsidRDefault="0022372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b/>
          <w:sz w:val="28"/>
          <w:szCs w:val="28"/>
        </w:rPr>
      </w:pPr>
    </w:p>
    <w:p w:rsidR="00C63057" w:rsidRDefault="00C63057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8"/>
          <w:szCs w:val="28"/>
        </w:rPr>
      </w:pPr>
    </w:p>
    <w:p w:rsidR="00CC705D" w:rsidRDefault="00CC705D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8"/>
          <w:szCs w:val="28"/>
        </w:rPr>
      </w:pPr>
    </w:p>
    <w:p w:rsidR="0048545B" w:rsidRDefault="0048545B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right"/>
        <w:rPr>
          <w:sz w:val="28"/>
          <w:szCs w:val="28"/>
        </w:rPr>
      </w:pPr>
    </w:p>
    <w:p w:rsidR="0048545B" w:rsidRDefault="0048545B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8"/>
          <w:szCs w:val="28"/>
        </w:rPr>
      </w:pPr>
    </w:p>
    <w:p w:rsidR="004D0EA2" w:rsidRPr="004D0EA2" w:rsidRDefault="004D0EA2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4D0EA2">
        <w:rPr>
          <w:sz w:val="28"/>
          <w:szCs w:val="28"/>
        </w:rPr>
        <w:t xml:space="preserve"> 1</w:t>
      </w:r>
    </w:p>
    <w:p w:rsidR="004D0EA2" w:rsidRPr="004D0EA2" w:rsidRDefault="004D0EA2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right"/>
        <w:rPr>
          <w:sz w:val="28"/>
          <w:szCs w:val="28"/>
        </w:rPr>
      </w:pPr>
      <w:r w:rsidRPr="004D0EA2">
        <w:rPr>
          <w:sz w:val="28"/>
          <w:szCs w:val="28"/>
        </w:rPr>
        <w:t>к муниципальной программе</w:t>
      </w:r>
    </w:p>
    <w:p w:rsidR="004D0EA2" w:rsidRPr="004D0EA2" w:rsidRDefault="004D0EA2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right"/>
        <w:rPr>
          <w:sz w:val="28"/>
          <w:szCs w:val="28"/>
        </w:rPr>
      </w:pPr>
      <w:r w:rsidRPr="004D0EA2">
        <w:rPr>
          <w:sz w:val="28"/>
          <w:szCs w:val="28"/>
        </w:rPr>
        <w:t>«Формирование и развитие собственности</w:t>
      </w:r>
    </w:p>
    <w:p w:rsidR="004D0EA2" w:rsidRPr="004D0EA2" w:rsidRDefault="004D0EA2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right"/>
        <w:rPr>
          <w:sz w:val="28"/>
          <w:szCs w:val="28"/>
        </w:rPr>
      </w:pPr>
      <w:r w:rsidRPr="004D0EA2">
        <w:rPr>
          <w:sz w:val="28"/>
          <w:szCs w:val="28"/>
        </w:rPr>
        <w:t>муниципального образования</w:t>
      </w:r>
    </w:p>
    <w:p w:rsidR="004D0EA2" w:rsidRDefault="004D0EA2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right"/>
        <w:rPr>
          <w:sz w:val="28"/>
          <w:szCs w:val="28"/>
        </w:rPr>
      </w:pPr>
      <w:r w:rsidRPr="004D0EA2">
        <w:rPr>
          <w:sz w:val="28"/>
          <w:szCs w:val="28"/>
        </w:rPr>
        <w:t>«Энемс</w:t>
      </w:r>
      <w:r>
        <w:rPr>
          <w:sz w:val="28"/>
          <w:szCs w:val="28"/>
        </w:rPr>
        <w:t>кое городское поселение» на 2022-2024</w:t>
      </w:r>
      <w:r w:rsidRPr="004D0EA2">
        <w:rPr>
          <w:sz w:val="28"/>
          <w:szCs w:val="28"/>
        </w:rPr>
        <w:t xml:space="preserve"> годы»</w:t>
      </w:r>
    </w:p>
    <w:p w:rsidR="004D0EA2" w:rsidRPr="004D0EA2" w:rsidRDefault="004D0EA2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8"/>
          <w:szCs w:val="28"/>
        </w:rPr>
      </w:pPr>
    </w:p>
    <w:p w:rsidR="004D0EA2" w:rsidRPr="004D0EA2" w:rsidRDefault="004D0EA2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sz w:val="28"/>
          <w:szCs w:val="28"/>
        </w:rPr>
      </w:pPr>
      <w:r w:rsidRPr="004D0EA2">
        <w:rPr>
          <w:sz w:val="28"/>
          <w:szCs w:val="28"/>
        </w:rPr>
        <w:t>ОПИСАНИЕ</w:t>
      </w:r>
    </w:p>
    <w:p w:rsidR="004D0EA2" w:rsidRPr="004D0EA2" w:rsidRDefault="004D0EA2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sz w:val="28"/>
          <w:szCs w:val="28"/>
        </w:rPr>
      </w:pPr>
      <w:r w:rsidRPr="004D0EA2">
        <w:rPr>
          <w:sz w:val="28"/>
          <w:szCs w:val="28"/>
        </w:rPr>
        <w:t>целевых индикаторов ведомственной программы</w:t>
      </w:r>
    </w:p>
    <w:p w:rsidR="004D0EA2" w:rsidRPr="004D0EA2" w:rsidRDefault="004D0EA2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D0EA2">
        <w:rPr>
          <w:sz w:val="28"/>
          <w:szCs w:val="28"/>
        </w:rPr>
        <w:t>Формирование и развитие собственности муниципального образования</w:t>
      </w:r>
    </w:p>
    <w:p w:rsidR="00BF405D" w:rsidRDefault="004D0EA2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sz w:val="28"/>
          <w:szCs w:val="28"/>
        </w:rPr>
      </w:pPr>
      <w:r w:rsidRPr="004D0EA2">
        <w:rPr>
          <w:sz w:val="28"/>
          <w:szCs w:val="28"/>
        </w:rPr>
        <w:t>Энем</w:t>
      </w:r>
      <w:r w:rsidR="004D2624">
        <w:rPr>
          <w:sz w:val="28"/>
          <w:szCs w:val="28"/>
        </w:rPr>
        <w:t>ское городское поселение на 2022-2024 годы»</w:t>
      </w:r>
    </w:p>
    <w:tbl>
      <w:tblPr>
        <w:tblStyle w:val="af1"/>
        <w:tblW w:w="10348" w:type="dxa"/>
        <w:tblInd w:w="-714" w:type="dxa"/>
        <w:tblLook w:val="04A0" w:firstRow="1" w:lastRow="0" w:firstColumn="1" w:lastColumn="0" w:noHBand="0" w:noVBand="1"/>
      </w:tblPr>
      <w:tblGrid>
        <w:gridCol w:w="2665"/>
        <w:gridCol w:w="4848"/>
        <w:gridCol w:w="1511"/>
        <w:gridCol w:w="1324"/>
      </w:tblGrid>
      <w:tr w:rsidR="004D2624" w:rsidRPr="0048545B" w:rsidTr="0048545B">
        <w:tc>
          <w:tcPr>
            <w:tcW w:w="2665" w:type="dxa"/>
            <w:vMerge w:val="restart"/>
            <w:vAlign w:val="center"/>
          </w:tcPr>
          <w:p w:rsidR="004D2624" w:rsidRPr="0048545B" w:rsidRDefault="004D2624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sz w:val="28"/>
                <w:szCs w:val="26"/>
              </w:rPr>
            </w:pPr>
            <w:r w:rsidRPr="0048545B">
              <w:rPr>
                <w:sz w:val="28"/>
                <w:szCs w:val="26"/>
              </w:rPr>
              <w:t>Наименование цели, задачи</w:t>
            </w:r>
          </w:p>
        </w:tc>
        <w:tc>
          <w:tcPr>
            <w:tcW w:w="7683" w:type="dxa"/>
            <w:gridSpan w:val="3"/>
            <w:vAlign w:val="center"/>
          </w:tcPr>
          <w:p w:rsidR="004D2624" w:rsidRPr="0048545B" w:rsidRDefault="004D2624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sz w:val="28"/>
                <w:szCs w:val="26"/>
              </w:rPr>
            </w:pPr>
            <w:r w:rsidRPr="0048545B">
              <w:rPr>
                <w:sz w:val="28"/>
                <w:szCs w:val="26"/>
              </w:rPr>
              <w:t>Целевые индикаторы</w:t>
            </w:r>
          </w:p>
        </w:tc>
      </w:tr>
      <w:tr w:rsidR="004D2624" w:rsidRPr="0048545B" w:rsidTr="0048545B">
        <w:trPr>
          <w:trHeight w:val="323"/>
        </w:trPr>
        <w:tc>
          <w:tcPr>
            <w:tcW w:w="2665" w:type="dxa"/>
            <w:vMerge/>
          </w:tcPr>
          <w:p w:rsidR="004D2624" w:rsidRPr="0048545B" w:rsidRDefault="004D2624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sz w:val="28"/>
                <w:szCs w:val="26"/>
              </w:rPr>
            </w:pPr>
          </w:p>
        </w:tc>
        <w:tc>
          <w:tcPr>
            <w:tcW w:w="4848" w:type="dxa"/>
            <w:vMerge w:val="restart"/>
            <w:vAlign w:val="center"/>
          </w:tcPr>
          <w:p w:rsidR="004D2624" w:rsidRPr="0048545B" w:rsidRDefault="004D2624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sz w:val="28"/>
                <w:szCs w:val="26"/>
              </w:rPr>
            </w:pPr>
            <w:r w:rsidRPr="0048545B">
              <w:rPr>
                <w:sz w:val="28"/>
                <w:szCs w:val="26"/>
              </w:rPr>
              <w:t>Наименование</w:t>
            </w:r>
          </w:p>
        </w:tc>
        <w:tc>
          <w:tcPr>
            <w:tcW w:w="1511" w:type="dxa"/>
            <w:vMerge w:val="restart"/>
            <w:vAlign w:val="center"/>
          </w:tcPr>
          <w:p w:rsidR="004D2624" w:rsidRPr="0048545B" w:rsidRDefault="004D2624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sz w:val="28"/>
                <w:szCs w:val="26"/>
              </w:rPr>
            </w:pPr>
            <w:r w:rsidRPr="0048545B">
              <w:rPr>
                <w:sz w:val="28"/>
                <w:szCs w:val="26"/>
              </w:rPr>
              <w:t>Единица измерения</w:t>
            </w:r>
          </w:p>
        </w:tc>
        <w:tc>
          <w:tcPr>
            <w:tcW w:w="1324" w:type="dxa"/>
            <w:vAlign w:val="center"/>
          </w:tcPr>
          <w:p w:rsidR="004D2624" w:rsidRPr="0048545B" w:rsidRDefault="004D2624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sz w:val="28"/>
                <w:szCs w:val="26"/>
              </w:rPr>
            </w:pPr>
            <w:r w:rsidRPr="0048545B">
              <w:rPr>
                <w:sz w:val="28"/>
                <w:szCs w:val="26"/>
              </w:rPr>
              <w:t>Значения</w:t>
            </w:r>
          </w:p>
        </w:tc>
      </w:tr>
      <w:tr w:rsidR="004D2624" w:rsidRPr="0048545B" w:rsidTr="0048545B">
        <w:trPr>
          <w:trHeight w:val="322"/>
        </w:trPr>
        <w:tc>
          <w:tcPr>
            <w:tcW w:w="2665" w:type="dxa"/>
            <w:vMerge/>
          </w:tcPr>
          <w:p w:rsidR="004D2624" w:rsidRPr="0048545B" w:rsidRDefault="004D2624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sz w:val="28"/>
                <w:szCs w:val="26"/>
              </w:rPr>
            </w:pPr>
          </w:p>
        </w:tc>
        <w:tc>
          <w:tcPr>
            <w:tcW w:w="4848" w:type="dxa"/>
            <w:vMerge/>
            <w:vAlign w:val="center"/>
          </w:tcPr>
          <w:p w:rsidR="004D2624" w:rsidRPr="0048545B" w:rsidRDefault="004D2624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511" w:type="dxa"/>
            <w:vMerge/>
            <w:vAlign w:val="center"/>
          </w:tcPr>
          <w:p w:rsidR="004D2624" w:rsidRPr="0048545B" w:rsidRDefault="004D2624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1324" w:type="dxa"/>
            <w:vAlign w:val="center"/>
          </w:tcPr>
          <w:p w:rsidR="004D2624" w:rsidRPr="0048545B" w:rsidRDefault="004D2624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sz w:val="28"/>
                <w:szCs w:val="26"/>
              </w:rPr>
            </w:pPr>
            <w:r w:rsidRPr="0048545B">
              <w:rPr>
                <w:sz w:val="28"/>
                <w:szCs w:val="26"/>
              </w:rPr>
              <w:t>2022-2024 годы</w:t>
            </w:r>
          </w:p>
        </w:tc>
      </w:tr>
      <w:tr w:rsidR="004D2624" w:rsidRPr="0048545B" w:rsidTr="0048545B">
        <w:tc>
          <w:tcPr>
            <w:tcW w:w="2665" w:type="dxa"/>
            <w:vAlign w:val="center"/>
          </w:tcPr>
          <w:p w:rsidR="004D2624" w:rsidRPr="0048545B" w:rsidRDefault="004D2624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sz w:val="28"/>
                <w:szCs w:val="26"/>
              </w:rPr>
            </w:pPr>
            <w:r w:rsidRPr="0048545B">
              <w:rPr>
                <w:sz w:val="28"/>
                <w:szCs w:val="26"/>
              </w:rPr>
              <w:t>Формирование и эффективное управление собственностью МО «Энемское городское поселение»</w:t>
            </w:r>
          </w:p>
        </w:tc>
        <w:tc>
          <w:tcPr>
            <w:tcW w:w="4848" w:type="dxa"/>
            <w:vAlign w:val="center"/>
          </w:tcPr>
          <w:p w:rsidR="004D2624" w:rsidRPr="0048545B" w:rsidRDefault="00BD2DED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sz w:val="28"/>
                <w:szCs w:val="26"/>
              </w:rPr>
            </w:pPr>
            <w:r w:rsidRPr="0048545B">
              <w:rPr>
                <w:sz w:val="28"/>
                <w:szCs w:val="26"/>
              </w:rPr>
              <w:t>Государственная регистрация права собственности МО «Энемское городское поселение» на объекты недвижимости</w:t>
            </w:r>
          </w:p>
        </w:tc>
        <w:tc>
          <w:tcPr>
            <w:tcW w:w="1511" w:type="dxa"/>
            <w:vAlign w:val="center"/>
          </w:tcPr>
          <w:p w:rsidR="004D2624" w:rsidRPr="0048545B" w:rsidRDefault="00BD2DED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sz w:val="28"/>
                <w:szCs w:val="26"/>
              </w:rPr>
            </w:pPr>
            <w:r w:rsidRPr="0048545B">
              <w:rPr>
                <w:sz w:val="28"/>
                <w:szCs w:val="26"/>
              </w:rPr>
              <w:t>%</w:t>
            </w:r>
          </w:p>
        </w:tc>
        <w:tc>
          <w:tcPr>
            <w:tcW w:w="1324" w:type="dxa"/>
            <w:vAlign w:val="center"/>
          </w:tcPr>
          <w:p w:rsidR="004D2624" w:rsidRPr="0048545B" w:rsidRDefault="00BD2DED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sz w:val="28"/>
                <w:szCs w:val="26"/>
              </w:rPr>
            </w:pPr>
            <w:r w:rsidRPr="0048545B">
              <w:rPr>
                <w:sz w:val="28"/>
                <w:szCs w:val="26"/>
              </w:rPr>
              <w:t>100</w:t>
            </w:r>
          </w:p>
        </w:tc>
      </w:tr>
      <w:tr w:rsidR="00146AFF" w:rsidRPr="0048545B" w:rsidTr="0048545B">
        <w:trPr>
          <w:trHeight w:val="1075"/>
        </w:trPr>
        <w:tc>
          <w:tcPr>
            <w:tcW w:w="2665" w:type="dxa"/>
            <w:vMerge w:val="restart"/>
            <w:vAlign w:val="center"/>
          </w:tcPr>
          <w:p w:rsidR="00146AFF" w:rsidRPr="0048545B" w:rsidRDefault="00146AFF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sz w:val="28"/>
                <w:szCs w:val="26"/>
              </w:rPr>
            </w:pPr>
            <w:r w:rsidRPr="0048545B">
              <w:rPr>
                <w:sz w:val="28"/>
                <w:szCs w:val="26"/>
              </w:rPr>
              <w:t xml:space="preserve">Оформление муниципальной собственности на земельные участки под объектами недвижимости, находящимися в собственности МО </w:t>
            </w:r>
            <w:r w:rsidRPr="0048545B">
              <w:rPr>
                <w:sz w:val="28"/>
                <w:szCs w:val="26"/>
              </w:rPr>
              <w:lastRenderedPageBreak/>
              <w:t>«Энемское городское поселение» и вновь сформированными либо переданных во владение для нужд МО «Энемское городское поселение»</w:t>
            </w:r>
          </w:p>
        </w:tc>
        <w:tc>
          <w:tcPr>
            <w:tcW w:w="4848" w:type="dxa"/>
            <w:vAlign w:val="center"/>
          </w:tcPr>
          <w:p w:rsidR="00146AFF" w:rsidRPr="0048545B" w:rsidRDefault="00146AFF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sz w:val="28"/>
                <w:szCs w:val="26"/>
              </w:rPr>
            </w:pPr>
            <w:r w:rsidRPr="0048545B">
              <w:rPr>
                <w:sz w:val="28"/>
                <w:szCs w:val="26"/>
              </w:rPr>
              <w:lastRenderedPageBreak/>
              <w:t>Количество межевых планов</w:t>
            </w:r>
          </w:p>
        </w:tc>
        <w:tc>
          <w:tcPr>
            <w:tcW w:w="1511" w:type="dxa"/>
            <w:vAlign w:val="center"/>
          </w:tcPr>
          <w:p w:rsidR="00146AFF" w:rsidRPr="0048545B" w:rsidRDefault="00146AFF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sz w:val="28"/>
                <w:szCs w:val="26"/>
              </w:rPr>
            </w:pPr>
            <w:r w:rsidRPr="0048545B">
              <w:rPr>
                <w:sz w:val="28"/>
                <w:szCs w:val="26"/>
              </w:rPr>
              <w:t>шт.</w:t>
            </w:r>
          </w:p>
        </w:tc>
        <w:tc>
          <w:tcPr>
            <w:tcW w:w="1324" w:type="dxa"/>
            <w:vAlign w:val="center"/>
          </w:tcPr>
          <w:p w:rsidR="00146AFF" w:rsidRPr="0048545B" w:rsidRDefault="00146AFF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sz w:val="28"/>
                <w:szCs w:val="26"/>
              </w:rPr>
            </w:pPr>
            <w:r w:rsidRPr="0048545B">
              <w:rPr>
                <w:sz w:val="28"/>
                <w:szCs w:val="26"/>
              </w:rPr>
              <w:t>130</w:t>
            </w:r>
          </w:p>
        </w:tc>
      </w:tr>
      <w:tr w:rsidR="00146AFF" w:rsidRPr="0048545B" w:rsidTr="0048545B">
        <w:trPr>
          <w:trHeight w:val="1075"/>
        </w:trPr>
        <w:tc>
          <w:tcPr>
            <w:tcW w:w="2665" w:type="dxa"/>
            <w:vMerge/>
            <w:vAlign w:val="center"/>
          </w:tcPr>
          <w:p w:rsidR="00146AFF" w:rsidRPr="0048545B" w:rsidRDefault="00146AFF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sz w:val="28"/>
                <w:szCs w:val="26"/>
              </w:rPr>
            </w:pPr>
          </w:p>
        </w:tc>
        <w:tc>
          <w:tcPr>
            <w:tcW w:w="4848" w:type="dxa"/>
            <w:vAlign w:val="center"/>
          </w:tcPr>
          <w:p w:rsidR="00146AFF" w:rsidRPr="0048545B" w:rsidRDefault="00146AFF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sz w:val="28"/>
                <w:szCs w:val="26"/>
              </w:rPr>
            </w:pPr>
            <w:r w:rsidRPr="0048545B">
              <w:rPr>
                <w:sz w:val="28"/>
                <w:szCs w:val="26"/>
              </w:rPr>
              <w:t>Количество выписок из государственного кадастра недвижимости</w:t>
            </w:r>
          </w:p>
        </w:tc>
        <w:tc>
          <w:tcPr>
            <w:tcW w:w="1511" w:type="dxa"/>
            <w:vAlign w:val="center"/>
          </w:tcPr>
          <w:p w:rsidR="00146AFF" w:rsidRPr="0048545B" w:rsidRDefault="00146AFF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sz w:val="28"/>
                <w:szCs w:val="26"/>
              </w:rPr>
            </w:pPr>
            <w:r w:rsidRPr="0048545B">
              <w:rPr>
                <w:sz w:val="28"/>
                <w:szCs w:val="26"/>
              </w:rPr>
              <w:t>шт.</w:t>
            </w:r>
          </w:p>
        </w:tc>
        <w:tc>
          <w:tcPr>
            <w:tcW w:w="1324" w:type="dxa"/>
            <w:vAlign w:val="center"/>
          </w:tcPr>
          <w:p w:rsidR="00146AFF" w:rsidRPr="0048545B" w:rsidRDefault="0048545B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sz w:val="28"/>
                <w:szCs w:val="26"/>
              </w:rPr>
            </w:pPr>
            <w:r w:rsidRPr="0048545B">
              <w:rPr>
                <w:sz w:val="28"/>
                <w:szCs w:val="26"/>
              </w:rPr>
              <w:t>1000</w:t>
            </w:r>
          </w:p>
        </w:tc>
      </w:tr>
      <w:tr w:rsidR="00146AFF" w:rsidRPr="0048545B" w:rsidTr="0048545B">
        <w:trPr>
          <w:trHeight w:val="1075"/>
        </w:trPr>
        <w:tc>
          <w:tcPr>
            <w:tcW w:w="2665" w:type="dxa"/>
            <w:vMerge/>
            <w:vAlign w:val="center"/>
          </w:tcPr>
          <w:p w:rsidR="00146AFF" w:rsidRPr="0048545B" w:rsidRDefault="00146AFF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sz w:val="28"/>
                <w:szCs w:val="26"/>
              </w:rPr>
            </w:pPr>
          </w:p>
        </w:tc>
        <w:tc>
          <w:tcPr>
            <w:tcW w:w="4848" w:type="dxa"/>
            <w:vAlign w:val="center"/>
          </w:tcPr>
          <w:p w:rsidR="00146AFF" w:rsidRPr="0048545B" w:rsidRDefault="00146AFF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sz w:val="28"/>
                <w:szCs w:val="26"/>
              </w:rPr>
            </w:pPr>
            <w:r w:rsidRPr="0048545B">
              <w:rPr>
                <w:sz w:val="28"/>
                <w:szCs w:val="26"/>
              </w:rPr>
              <w:t xml:space="preserve">Количество записей о государственной регистрации права </w:t>
            </w:r>
            <w:r w:rsidRPr="0048545B">
              <w:rPr>
                <w:sz w:val="28"/>
                <w:szCs w:val="26"/>
              </w:rPr>
              <w:lastRenderedPageBreak/>
              <w:t>собственности МО «Энемское городское поселение»</w:t>
            </w:r>
          </w:p>
        </w:tc>
        <w:tc>
          <w:tcPr>
            <w:tcW w:w="1511" w:type="dxa"/>
            <w:vAlign w:val="center"/>
          </w:tcPr>
          <w:p w:rsidR="00146AFF" w:rsidRPr="0048545B" w:rsidRDefault="00146AFF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sz w:val="28"/>
                <w:szCs w:val="26"/>
              </w:rPr>
            </w:pPr>
            <w:r w:rsidRPr="0048545B">
              <w:rPr>
                <w:sz w:val="28"/>
                <w:szCs w:val="26"/>
              </w:rPr>
              <w:lastRenderedPageBreak/>
              <w:t>шт.</w:t>
            </w:r>
          </w:p>
        </w:tc>
        <w:tc>
          <w:tcPr>
            <w:tcW w:w="1324" w:type="dxa"/>
            <w:vAlign w:val="center"/>
          </w:tcPr>
          <w:p w:rsidR="00146AFF" w:rsidRPr="0048545B" w:rsidRDefault="00146AFF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sz w:val="28"/>
                <w:szCs w:val="26"/>
              </w:rPr>
            </w:pPr>
            <w:r w:rsidRPr="0048545B">
              <w:rPr>
                <w:sz w:val="28"/>
                <w:szCs w:val="26"/>
              </w:rPr>
              <w:t>130</w:t>
            </w:r>
          </w:p>
        </w:tc>
      </w:tr>
      <w:tr w:rsidR="00BD2DED" w:rsidRPr="0048545B" w:rsidTr="0048545B">
        <w:tc>
          <w:tcPr>
            <w:tcW w:w="2665" w:type="dxa"/>
            <w:vAlign w:val="center"/>
          </w:tcPr>
          <w:p w:rsidR="00BD2DED" w:rsidRPr="0048545B" w:rsidRDefault="00BE1C1A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sz w:val="28"/>
                <w:szCs w:val="26"/>
              </w:rPr>
            </w:pPr>
            <w:r w:rsidRPr="0048545B">
              <w:rPr>
                <w:sz w:val="28"/>
                <w:szCs w:val="26"/>
              </w:rPr>
              <w:t>Осуществление полномочий по вовлечению объектов собственности МО «Энемское городское поселение» в хозяйственный оборот</w:t>
            </w:r>
          </w:p>
        </w:tc>
        <w:tc>
          <w:tcPr>
            <w:tcW w:w="4848" w:type="dxa"/>
            <w:vAlign w:val="center"/>
          </w:tcPr>
          <w:p w:rsidR="00BD2DED" w:rsidRPr="0048545B" w:rsidRDefault="00BE1C1A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sz w:val="28"/>
                <w:szCs w:val="26"/>
              </w:rPr>
            </w:pPr>
            <w:r w:rsidRPr="0048545B">
              <w:rPr>
                <w:sz w:val="28"/>
                <w:szCs w:val="26"/>
              </w:rPr>
              <w:t>Доля объектов собственности МО «Энемское городское поселение» оценки рыночной стоимости</w:t>
            </w:r>
          </w:p>
        </w:tc>
        <w:tc>
          <w:tcPr>
            <w:tcW w:w="1511" w:type="dxa"/>
            <w:vAlign w:val="center"/>
          </w:tcPr>
          <w:p w:rsidR="00BD2DED" w:rsidRPr="0048545B" w:rsidRDefault="00BE1C1A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sz w:val="28"/>
                <w:szCs w:val="26"/>
              </w:rPr>
            </w:pPr>
            <w:r w:rsidRPr="0048545B">
              <w:rPr>
                <w:sz w:val="28"/>
                <w:szCs w:val="26"/>
              </w:rPr>
              <w:t>%</w:t>
            </w:r>
          </w:p>
        </w:tc>
        <w:tc>
          <w:tcPr>
            <w:tcW w:w="1324" w:type="dxa"/>
            <w:vAlign w:val="center"/>
          </w:tcPr>
          <w:p w:rsidR="00BD2DED" w:rsidRPr="0048545B" w:rsidRDefault="00BE1C1A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sz w:val="28"/>
                <w:szCs w:val="26"/>
              </w:rPr>
            </w:pPr>
            <w:r w:rsidRPr="0048545B">
              <w:rPr>
                <w:sz w:val="28"/>
                <w:szCs w:val="26"/>
              </w:rPr>
              <w:t>100</w:t>
            </w:r>
          </w:p>
        </w:tc>
      </w:tr>
      <w:tr w:rsidR="00BE1C1A" w:rsidRPr="0048545B" w:rsidTr="0048545B">
        <w:trPr>
          <w:trHeight w:val="480"/>
        </w:trPr>
        <w:tc>
          <w:tcPr>
            <w:tcW w:w="2665" w:type="dxa"/>
            <w:vMerge w:val="restart"/>
            <w:vAlign w:val="center"/>
          </w:tcPr>
          <w:p w:rsidR="00BE1C1A" w:rsidRPr="0048545B" w:rsidRDefault="00BE1C1A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sz w:val="28"/>
                <w:szCs w:val="26"/>
              </w:rPr>
            </w:pPr>
            <w:r w:rsidRPr="0048545B">
              <w:rPr>
                <w:sz w:val="28"/>
                <w:szCs w:val="26"/>
              </w:rPr>
              <w:t>Совершенствование системы учета объектов собственности МО «Энемское городское поселение»</w:t>
            </w:r>
          </w:p>
        </w:tc>
        <w:tc>
          <w:tcPr>
            <w:tcW w:w="4848" w:type="dxa"/>
            <w:vAlign w:val="center"/>
          </w:tcPr>
          <w:p w:rsidR="00BE1C1A" w:rsidRPr="0048545B" w:rsidRDefault="00BE1C1A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sz w:val="28"/>
                <w:szCs w:val="26"/>
              </w:rPr>
            </w:pPr>
            <w:r w:rsidRPr="0048545B">
              <w:rPr>
                <w:sz w:val="28"/>
                <w:szCs w:val="26"/>
              </w:rPr>
              <w:t>Количество рабочий станций и программных продуктов</w:t>
            </w:r>
          </w:p>
        </w:tc>
        <w:tc>
          <w:tcPr>
            <w:tcW w:w="1511" w:type="dxa"/>
            <w:vAlign w:val="center"/>
          </w:tcPr>
          <w:p w:rsidR="00BE1C1A" w:rsidRPr="0048545B" w:rsidRDefault="00232B80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sz w:val="28"/>
                <w:szCs w:val="26"/>
              </w:rPr>
            </w:pPr>
            <w:r w:rsidRPr="0048545B">
              <w:rPr>
                <w:sz w:val="28"/>
                <w:szCs w:val="26"/>
              </w:rPr>
              <w:t>шт.</w:t>
            </w:r>
          </w:p>
        </w:tc>
        <w:tc>
          <w:tcPr>
            <w:tcW w:w="1324" w:type="dxa"/>
            <w:vAlign w:val="center"/>
          </w:tcPr>
          <w:p w:rsidR="00BE1C1A" w:rsidRPr="0048545B" w:rsidRDefault="00232B80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sz w:val="28"/>
                <w:szCs w:val="26"/>
              </w:rPr>
            </w:pPr>
            <w:r w:rsidRPr="0048545B">
              <w:rPr>
                <w:sz w:val="28"/>
                <w:szCs w:val="26"/>
              </w:rPr>
              <w:t>2</w:t>
            </w:r>
          </w:p>
        </w:tc>
      </w:tr>
      <w:tr w:rsidR="00BE1C1A" w:rsidRPr="0048545B" w:rsidTr="0048545B">
        <w:trPr>
          <w:trHeight w:val="480"/>
        </w:trPr>
        <w:tc>
          <w:tcPr>
            <w:tcW w:w="2665" w:type="dxa"/>
            <w:vMerge/>
            <w:vAlign w:val="center"/>
          </w:tcPr>
          <w:p w:rsidR="00BE1C1A" w:rsidRPr="0048545B" w:rsidRDefault="00BE1C1A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sz w:val="28"/>
                <w:szCs w:val="26"/>
              </w:rPr>
            </w:pPr>
          </w:p>
        </w:tc>
        <w:tc>
          <w:tcPr>
            <w:tcW w:w="4848" w:type="dxa"/>
            <w:vAlign w:val="center"/>
          </w:tcPr>
          <w:p w:rsidR="00BE1C1A" w:rsidRPr="0048545B" w:rsidRDefault="00BE1C1A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sz w:val="28"/>
                <w:szCs w:val="26"/>
              </w:rPr>
            </w:pPr>
            <w:r w:rsidRPr="0048545B">
              <w:rPr>
                <w:sz w:val="28"/>
                <w:szCs w:val="26"/>
              </w:rPr>
              <w:t xml:space="preserve">количество технических (кадастровых) паспортов на объекты недвижимости и </w:t>
            </w:r>
            <w:r w:rsidR="00232B80" w:rsidRPr="0048545B">
              <w:rPr>
                <w:sz w:val="28"/>
                <w:szCs w:val="26"/>
              </w:rPr>
              <w:t>выявленного бесхозяйного имущества</w:t>
            </w:r>
          </w:p>
        </w:tc>
        <w:tc>
          <w:tcPr>
            <w:tcW w:w="1511" w:type="dxa"/>
            <w:vAlign w:val="center"/>
          </w:tcPr>
          <w:p w:rsidR="00BE1C1A" w:rsidRPr="0048545B" w:rsidRDefault="00232B80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sz w:val="28"/>
                <w:szCs w:val="26"/>
              </w:rPr>
            </w:pPr>
            <w:r w:rsidRPr="0048545B">
              <w:rPr>
                <w:sz w:val="28"/>
                <w:szCs w:val="26"/>
              </w:rPr>
              <w:t>шт.</w:t>
            </w:r>
          </w:p>
        </w:tc>
        <w:tc>
          <w:tcPr>
            <w:tcW w:w="1324" w:type="dxa"/>
            <w:vAlign w:val="center"/>
          </w:tcPr>
          <w:p w:rsidR="00BE1C1A" w:rsidRPr="0048545B" w:rsidRDefault="00232B80" w:rsidP="00BF405D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center"/>
              <w:rPr>
                <w:sz w:val="28"/>
                <w:szCs w:val="26"/>
              </w:rPr>
            </w:pPr>
            <w:r w:rsidRPr="0048545B">
              <w:rPr>
                <w:sz w:val="28"/>
                <w:szCs w:val="26"/>
              </w:rPr>
              <w:t>100</w:t>
            </w:r>
          </w:p>
        </w:tc>
      </w:tr>
    </w:tbl>
    <w:p w:rsidR="004D2624" w:rsidRPr="00223723" w:rsidRDefault="004D2624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b/>
          <w:sz w:val="28"/>
          <w:szCs w:val="28"/>
        </w:rPr>
      </w:pPr>
    </w:p>
    <w:p w:rsidR="00223723" w:rsidRPr="00223723" w:rsidRDefault="00223723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b/>
          <w:sz w:val="28"/>
          <w:szCs w:val="28"/>
        </w:rPr>
      </w:pPr>
    </w:p>
    <w:p w:rsidR="00261F8B" w:rsidRDefault="00261F8B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b/>
          <w:sz w:val="28"/>
          <w:szCs w:val="28"/>
        </w:rPr>
      </w:pPr>
    </w:p>
    <w:p w:rsidR="00232B80" w:rsidRDefault="00232B80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b/>
          <w:sz w:val="28"/>
          <w:szCs w:val="28"/>
        </w:rPr>
      </w:pPr>
    </w:p>
    <w:p w:rsidR="00232B80" w:rsidRDefault="00232B80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b/>
          <w:sz w:val="28"/>
          <w:szCs w:val="28"/>
        </w:rPr>
        <w:sectPr w:rsidR="00232B80" w:rsidSect="005F5364">
          <w:headerReference w:type="even" r:id="rId9"/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32B80" w:rsidRPr="00232B80" w:rsidRDefault="00BF405D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32B80">
        <w:rPr>
          <w:sz w:val="28"/>
          <w:szCs w:val="28"/>
        </w:rPr>
        <w:t>Приложение</w:t>
      </w:r>
      <w:r w:rsidR="007157BF">
        <w:rPr>
          <w:sz w:val="28"/>
          <w:szCs w:val="28"/>
        </w:rPr>
        <w:t xml:space="preserve"> №2</w:t>
      </w:r>
    </w:p>
    <w:p w:rsidR="007157BF" w:rsidRPr="00232B80" w:rsidRDefault="007157BF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232B80" w:rsidRPr="00232B80" w:rsidRDefault="00232B80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right"/>
        <w:rPr>
          <w:sz w:val="28"/>
          <w:szCs w:val="28"/>
        </w:rPr>
      </w:pPr>
      <w:r w:rsidRPr="00232B80">
        <w:rPr>
          <w:sz w:val="28"/>
          <w:szCs w:val="28"/>
        </w:rPr>
        <w:t xml:space="preserve">«Формирование и развитие </w:t>
      </w:r>
      <w:r w:rsidR="007157BF">
        <w:rPr>
          <w:sz w:val="28"/>
          <w:szCs w:val="28"/>
        </w:rPr>
        <w:t xml:space="preserve">собственности </w:t>
      </w:r>
    </w:p>
    <w:p w:rsidR="00232B80" w:rsidRPr="00232B80" w:rsidRDefault="00232B80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right"/>
        <w:rPr>
          <w:sz w:val="28"/>
          <w:szCs w:val="28"/>
        </w:rPr>
      </w:pPr>
      <w:r w:rsidRPr="00232B80">
        <w:rPr>
          <w:sz w:val="28"/>
          <w:szCs w:val="28"/>
        </w:rPr>
        <w:t>муниципального об</w:t>
      </w:r>
      <w:r w:rsidR="007157BF">
        <w:rPr>
          <w:sz w:val="28"/>
          <w:szCs w:val="28"/>
        </w:rPr>
        <w:t xml:space="preserve">разования «Энемское городское поселение» </w:t>
      </w:r>
    </w:p>
    <w:p w:rsidR="00232B80" w:rsidRPr="00232B80" w:rsidRDefault="007157BF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232B80" w:rsidRPr="00232B80">
        <w:rPr>
          <w:sz w:val="28"/>
          <w:szCs w:val="28"/>
        </w:rPr>
        <w:t>-20</w:t>
      </w:r>
      <w:r>
        <w:rPr>
          <w:sz w:val="28"/>
          <w:szCs w:val="28"/>
        </w:rPr>
        <w:t>24 годы»</w:t>
      </w:r>
    </w:p>
    <w:p w:rsidR="007157BF" w:rsidRDefault="007157BF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right"/>
        <w:rPr>
          <w:sz w:val="28"/>
          <w:szCs w:val="28"/>
        </w:rPr>
      </w:pPr>
    </w:p>
    <w:p w:rsidR="00232B80" w:rsidRPr="00232B80" w:rsidRDefault="00232B80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sz w:val="28"/>
          <w:szCs w:val="28"/>
        </w:rPr>
      </w:pPr>
      <w:r w:rsidRPr="00232B80">
        <w:rPr>
          <w:sz w:val="28"/>
          <w:szCs w:val="28"/>
        </w:rPr>
        <w:t>ПЕРЕЧЕНЬ</w:t>
      </w:r>
    </w:p>
    <w:p w:rsidR="00232B80" w:rsidRPr="00232B80" w:rsidRDefault="00232B80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sz w:val="28"/>
          <w:szCs w:val="28"/>
        </w:rPr>
      </w:pPr>
      <w:r w:rsidRPr="00232B80">
        <w:rPr>
          <w:sz w:val="28"/>
          <w:szCs w:val="28"/>
        </w:rPr>
        <w:t>мероприятий муниципальной программы</w:t>
      </w:r>
    </w:p>
    <w:p w:rsidR="00EF4F19" w:rsidRPr="00232B80" w:rsidRDefault="007157BF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32B80" w:rsidRPr="00232B80">
        <w:rPr>
          <w:sz w:val="28"/>
          <w:szCs w:val="28"/>
        </w:rPr>
        <w:t>Формирование и развитие собственности муниципального образования «Энемс</w:t>
      </w:r>
      <w:r>
        <w:rPr>
          <w:sz w:val="28"/>
          <w:szCs w:val="28"/>
        </w:rPr>
        <w:t>кое городское поселение» на 2022-2024 годы»</w:t>
      </w:r>
    </w:p>
    <w:tbl>
      <w:tblPr>
        <w:tblStyle w:val="af1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99"/>
        <w:gridCol w:w="3200"/>
        <w:gridCol w:w="2693"/>
        <w:gridCol w:w="2693"/>
        <w:gridCol w:w="1985"/>
        <w:gridCol w:w="1367"/>
        <w:gridCol w:w="846"/>
        <w:gridCol w:w="846"/>
        <w:gridCol w:w="846"/>
      </w:tblGrid>
      <w:tr w:rsidR="00BD7074" w:rsidRPr="00BD7074" w:rsidTr="00E82C9F">
        <w:trPr>
          <w:trHeight w:val="1125"/>
        </w:trPr>
        <w:tc>
          <w:tcPr>
            <w:tcW w:w="599" w:type="dxa"/>
            <w:vMerge w:val="restart"/>
          </w:tcPr>
          <w:p w:rsidR="00226B8E" w:rsidRPr="00BD7074" w:rsidRDefault="00226B8E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№ п</w:t>
            </w:r>
            <w:r w:rsidR="00BD7074" w:rsidRPr="00BD7074">
              <w:rPr>
                <w:sz w:val="28"/>
                <w:szCs w:val="28"/>
              </w:rPr>
              <w:t>/</w:t>
            </w:r>
            <w:r w:rsidRPr="00BD7074">
              <w:rPr>
                <w:sz w:val="28"/>
                <w:szCs w:val="28"/>
              </w:rPr>
              <w:t>п</w:t>
            </w:r>
          </w:p>
        </w:tc>
        <w:tc>
          <w:tcPr>
            <w:tcW w:w="3200" w:type="dxa"/>
            <w:vMerge w:val="restart"/>
            <w:vAlign w:val="center"/>
          </w:tcPr>
          <w:p w:rsidR="00226B8E" w:rsidRPr="00BD7074" w:rsidRDefault="00226B8E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vMerge w:val="restart"/>
            <w:vAlign w:val="center"/>
          </w:tcPr>
          <w:p w:rsidR="00226B8E" w:rsidRPr="00BD7074" w:rsidRDefault="00226B8E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2693" w:type="dxa"/>
            <w:vMerge w:val="restart"/>
            <w:vAlign w:val="center"/>
          </w:tcPr>
          <w:p w:rsidR="00226B8E" w:rsidRPr="00BD7074" w:rsidRDefault="00226B8E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Исполнитель мероприятий</w:t>
            </w:r>
          </w:p>
        </w:tc>
        <w:tc>
          <w:tcPr>
            <w:tcW w:w="1985" w:type="dxa"/>
            <w:vMerge w:val="restart"/>
            <w:vAlign w:val="center"/>
          </w:tcPr>
          <w:p w:rsidR="00226B8E" w:rsidRPr="00BD7074" w:rsidRDefault="00226B8E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Перечень организаций, участвующих в реализации мероприятий или порядок их отбора</w:t>
            </w:r>
          </w:p>
        </w:tc>
        <w:tc>
          <w:tcPr>
            <w:tcW w:w="1367" w:type="dxa"/>
            <w:vMerge w:val="restart"/>
            <w:vAlign w:val="center"/>
          </w:tcPr>
          <w:p w:rsidR="00226B8E" w:rsidRPr="00BD7074" w:rsidRDefault="00226B8E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Расходы на мероприятия (тыс. руб.)</w:t>
            </w:r>
          </w:p>
          <w:p w:rsidR="00226B8E" w:rsidRPr="00BD7074" w:rsidRDefault="00226B8E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Всего</w:t>
            </w:r>
          </w:p>
        </w:tc>
        <w:tc>
          <w:tcPr>
            <w:tcW w:w="2538" w:type="dxa"/>
            <w:gridSpan w:val="3"/>
            <w:vAlign w:val="center"/>
          </w:tcPr>
          <w:p w:rsidR="00226B8E" w:rsidRPr="00BD7074" w:rsidRDefault="00226B8E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Годы</w:t>
            </w:r>
          </w:p>
        </w:tc>
      </w:tr>
      <w:tr w:rsidR="00BD7074" w:rsidRPr="00BD7074" w:rsidTr="00E82C9F">
        <w:trPr>
          <w:trHeight w:val="1125"/>
        </w:trPr>
        <w:tc>
          <w:tcPr>
            <w:tcW w:w="599" w:type="dxa"/>
            <w:vMerge/>
          </w:tcPr>
          <w:p w:rsidR="00226B8E" w:rsidRPr="00BD7074" w:rsidRDefault="00226B8E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:rsidR="00226B8E" w:rsidRPr="00BD7074" w:rsidRDefault="00226B8E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226B8E" w:rsidRPr="00BD7074" w:rsidRDefault="00226B8E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226B8E" w:rsidRPr="00BD7074" w:rsidRDefault="00226B8E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226B8E" w:rsidRPr="00BD7074" w:rsidRDefault="00226B8E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vAlign w:val="center"/>
          </w:tcPr>
          <w:p w:rsidR="00226B8E" w:rsidRPr="00BD7074" w:rsidRDefault="00226B8E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226B8E" w:rsidRPr="00BD7074" w:rsidRDefault="00226B8E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2022</w:t>
            </w:r>
          </w:p>
        </w:tc>
        <w:tc>
          <w:tcPr>
            <w:tcW w:w="846" w:type="dxa"/>
            <w:vAlign w:val="center"/>
          </w:tcPr>
          <w:p w:rsidR="00226B8E" w:rsidRPr="00BD7074" w:rsidRDefault="00226B8E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2023</w:t>
            </w:r>
          </w:p>
        </w:tc>
        <w:tc>
          <w:tcPr>
            <w:tcW w:w="846" w:type="dxa"/>
            <w:vAlign w:val="center"/>
          </w:tcPr>
          <w:p w:rsidR="00226B8E" w:rsidRPr="00BD7074" w:rsidRDefault="00226B8E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2024</w:t>
            </w:r>
          </w:p>
        </w:tc>
      </w:tr>
      <w:tr w:rsidR="00BD7074" w:rsidRPr="00BD7074" w:rsidTr="00E82C9F">
        <w:tc>
          <w:tcPr>
            <w:tcW w:w="599" w:type="dxa"/>
          </w:tcPr>
          <w:p w:rsidR="00EF4F19" w:rsidRPr="00BD7074" w:rsidRDefault="00226B8E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EF4F19" w:rsidRPr="00BD7074" w:rsidRDefault="00226B8E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 xml:space="preserve">Межевание земельных участков, проведение кадастровых работ, связанных с оформлением муниципальной собственности на землю </w:t>
            </w:r>
            <w:r w:rsidRPr="00BD7074">
              <w:rPr>
                <w:sz w:val="28"/>
                <w:szCs w:val="28"/>
              </w:rPr>
              <w:lastRenderedPageBreak/>
              <w:t>под объектами недвижимости, находящимися в собственности МО «Энемское городское поселение» и вновь сформированными либо переданных во владения для нужд МО «Энемское городское поселение»</w:t>
            </w:r>
          </w:p>
        </w:tc>
        <w:tc>
          <w:tcPr>
            <w:tcW w:w="2693" w:type="dxa"/>
          </w:tcPr>
          <w:p w:rsidR="00EF4F19" w:rsidRPr="00BD7074" w:rsidRDefault="00226B8E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lastRenderedPageBreak/>
              <w:t xml:space="preserve">Подготовка межевых планов на земельные участки и постановка земельных участков на государственный кадастровый учет </w:t>
            </w:r>
          </w:p>
        </w:tc>
        <w:tc>
          <w:tcPr>
            <w:tcW w:w="2693" w:type="dxa"/>
            <w:vAlign w:val="center"/>
          </w:tcPr>
          <w:p w:rsidR="00EF4F19" w:rsidRPr="00BD7074" w:rsidRDefault="00226B8E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1985" w:type="dxa"/>
            <w:vAlign w:val="center"/>
          </w:tcPr>
          <w:p w:rsidR="00EF4F19" w:rsidRPr="00BD7074" w:rsidRDefault="001C3578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Организации на конкурсной основе либо по договору</w:t>
            </w:r>
          </w:p>
        </w:tc>
        <w:tc>
          <w:tcPr>
            <w:tcW w:w="1367" w:type="dxa"/>
            <w:vAlign w:val="center"/>
          </w:tcPr>
          <w:p w:rsidR="00EF4F19" w:rsidRPr="00BD7074" w:rsidRDefault="00A0724B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r w:rsidR="001C3578" w:rsidRPr="00BD7074">
              <w:rPr>
                <w:sz w:val="28"/>
                <w:szCs w:val="28"/>
              </w:rPr>
              <w:t>,0</w:t>
            </w:r>
          </w:p>
        </w:tc>
        <w:tc>
          <w:tcPr>
            <w:tcW w:w="846" w:type="dxa"/>
            <w:vAlign w:val="center"/>
          </w:tcPr>
          <w:p w:rsidR="00EF4F19" w:rsidRPr="00BD7074" w:rsidRDefault="00A0724B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846" w:type="dxa"/>
            <w:vAlign w:val="center"/>
          </w:tcPr>
          <w:p w:rsidR="00EF4F19" w:rsidRPr="00BD7074" w:rsidRDefault="00A0724B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="001C3578" w:rsidRPr="00BD7074">
              <w:rPr>
                <w:sz w:val="28"/>
                <w:szCs w:val="28"/>
              </w:rPr>
              <w:t>,0</w:t>
            </w:r>
          </w:p>
        </w:tc>
        <w:tc>
          <w:tcPr>
            <w:tcW w:w="846" w:type="dxa"/>
            <w:vAlign w:val="center"/>
          </w:tcPr>
          <w:p w:rsidR="00EF4F19" w:rsidRPr="00BD7074" w:rsidRDefault="00A0724B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="001C3578" w:rsidRPr="00BD7074">
              <w:rPr>
                <w:sz w:val="28"/>
                <w:szCs w:val="28"/>
              </w:rPr>
              <w:t>,0</w:t>
            </w:r>
          </w:p>
        </w:tc>
      </w:tr>
      <w:tr w:rsidR="00BD7074" w:rsidRPr="00BD7074" w:rsidTr="00E82C9F">
        <w:tc>
          <w:tcPr>
            <w:tcW w:w="599" w:type="dxa"/>
          </w:tcPr>
          <w:p w:rsidR="00EF4F19" w:rsidRPr="00BD7074" w:rsidRDefault="00226B8E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EF4F19" w:rsidRPr="00BD7074" w:rsidRDefault="00226B8E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 xml:space="preserve">Получение сведений из государственного кадастра на земельные участки </w:t>
            </w:r>
          </w:p>
        </w:tc>
        <w:tc>
          <w:tcPr>
            <w:tcW w:w="2693" w:type="dxa"/>
          </w:tcPr>
          <w:p w:rsidR="00EF4F19" w:rsidRPr="00BD7074" w:rsidRDefault="00226B8E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 xml:space="preserve">Оплата государственной пошлины за предоставление сведений из государственного кадастра недвижимости </w:t>
            </w:r>
          </w:p>
        </w:tc>
        <w:tc>
          <w:tcPr>
            <w:tcW w:w="2693" w:type="dxa"/>
            <w:vAlign w:val="center"/>
          </w:tcPr>
          <w:p w:rsidR="00EF4F19" w:rsidRPr="00BD7074" w:rsidRDefault="00226B8E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1985" w:type="dxa"/>
            <w:vAlign w:val="center"/>
          </w:tcPr>
          <w:p w:rsidR="00EF4F19" w:rsidRPr="00BD7074" w:rsidRDefault="001C3578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–</w:t>
            </w:r>
          </w:p>
        </w:tc>
        <w:tc>
          <w:tcPr>
            <w:tcW w:w="1367" w:type="dxa"/>
            <w:vAlign w:val="center"/>
          </w:tcPr>
          <w:p w:rsidR="00EF4F19" w:rsidRPr="00BD7074" w:rsidRDefault="001C3578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–</w:t>
            </w:r>
          </w:p>
        </w:tc>
        <w:tc>
          <w:tcPr>
            <w:tcW w:w="846" w:type="dxa"/>
            <w:vAlign w:val="center"/>
          </w:tcPr>
          <w:p w:rsidR="00EF4F19" w:rsidRPr="00BD7074" w:rsidRDefault="001C3578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–</w:t>
            </w:r>
          </w:p>
        </w:tc>
        <w:tc>
          <w:tcPr>
            <w:tcW w:w="846" w:type="dxa"/>
            <w:vAlign w:val="center"/>
          </w:tcPr>
          <w:p w:rsidR="00EF4F19" w:rsidRPr="00BD7074" w:rsidRDefault="001C3578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–</w:t>
            </w:r>
          </w:p>
        </w:tc>
        <w:tc>
          <w:tcPr>
            <w:tcW w:w="846" w:type="dxa"/>
            <w:vAlign w:val="center"/>
          </w:tcPr>
          <w:p w:rsidR="00EF4F19" w:rsidRPr="00BD7074" w:rsidRDefault="001C3578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–</w:t>
            </w:r>
          </w:p>
        </w:tc>
      </w:tr>
      <w:tr w:rsidR="00BD7074" w:rsidRPr="00BD7074" w:rsidTr="00E82C9F">
        <w:tc>
          <w:tcPr>
            <w:tcW w:w="599" w:type="dxa"/>
          </w:tcPr>
          <w:p w:rsidR="00EF4F19" w:rsidRPr="00BD7074" w:rsidRDefault="00226B8E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3</w:t>
            </w:r>
          </w:p>
        </w:tc>
        <w:tc>
          <w:tcPr>
            <w:tcW w:w="3200" w:type="dxa"/>
          </w:tcPr>
          <w:p w:rsidR="00EF4F19" w:rsidRPr="00BD7074" w:rsidRDefault="00226B8E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 xml:space="preserve">Государственная регистрация права собственности МО «Энемское городское поселение» на имущество </w:t>
            </w:r>
          </w:p>
        </w:tc>
        <w:tc>
          <w:tcPr>
            <w:tcW w:w="2693" w:type="dxa"/>
          </w:tcPr>
          <w:p w:rsidR="00EF4F19" w:rsidRPr="00BD7074" w:rsidRDefault="00226B8E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Подготовка документов для осуществления государственной регистрации права собственности МО «Энемское городское поселение» на земельные участки</w:t>
            </w:r>
          </w:p>
        </w:tc>
        <w:tc>
          <w:tcPr>
            <w:tcW w:w="2693" w:type="dxa"/>
            <w:vAlign w:val="center"/>
          </w:tcPr>
          <w:p w:rsidR="00EF4F19" w:rsidRPr="00BD7074" w:rsidRDefault="00226B8E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Отдел земельно-имущественных отношений</w:t>
            </w:r>
          </w:p>
        </w:tc>
        <w:tc>
          <w:tcPr>
            <w:tcW w:w="1985" w:type="dxa"/>
            <w:vAlign w:val="center"/>
          </w:tcPr>
          <w:p w:rsidR="00EF4F19" w:rsidRPr="00BD7074" w:rsidRDefault="001C3578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–</w:t>
            </w:r>
          </w:p>
        </w:tc>
        <w:tc>
          <w:tcPr>
            <w:tcW w:w="1367" w:type="dxa"/>
            <w:vAlign w:val="center"/>
          </w:tcPr>
          <w:p w:rsidR="00EF4F19" w:rsidRPr="00BD7074" w:rsidRDefault="001C3578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–</w:t>
            </w:r>
          </w:p>
        </w:tc>
        <w:tc>
          <w:tcPr>
            <w:tcW w:w="846" w:type="dxa"/>
            <w:vAlign w:val="center"/>
          </w:tcPr>
          <w:p w:rsidR="00EF4F19" w:rsidRPr="00BD7074" w:rsidRDefault="001C3578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–</w:t>
            </w:r>
          </w:p>
        </w:tc>
        <w:tc>
          <w:tcPr>
            <w:tcW w:w="846" w:type="dxa"/>
            <w:vAlign w:val="center"/>
          </w:tcPr>
          <w:p w:rsidR="00EF4F19" w:rsidRPr="00BD7074" w:rsidRDefault="001C3578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–</w:t>
            </w:r>
          </w:p>
        </w:tc>
        <w:tc>
          <w:tcPr>
            <w:tcW w:w="846" w:type="dxa"/>
            <w:vAlign w:val="center"/>
          </w:tcPr>
          <w:p w:rsidR="00EF4F19" w:rsidRPr="00BD7074" w:rsidRDefault="001C3578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–</w:t>
            </w:r>
          </w:p>
        </w:tc>
      </w:tr>
      <w:tr w:rsidR="00BD7074" w:rsidRPr="00BD7074" w:rsidTr="00E82C9F">
        <w:tc>
          <w:tcPr>
            <w:tcW w:w="599" w:type="dxa"/>
          </w:tcPr>
          <w:p w:rsidR="00EF4F19" w:rsidRPr="00BD7074" w:rsidRDefault="00226B8E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4</w:t>
            </w:r>
          </w:p>
        </w:tc>
        <w:tc>
          <w:tcPr>
            <w:tcW w:w="3200" w:type="dxa"/>
          </w:tcPr>
          <w:p w:rsidR="00EF4F19" w:rsidRPr="00BD7074" w:rsidRDefault="00226B8E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 xml:space="preserve">Межевание земельных </w:t>
            </w:r>
            <w:r w:rsidRPr="00BD7074">
              <w:rPr>
                <w:sz w:val="28"/>
                <w:szCs w:val="28"/>
              </w:rPr>
              <w:lastRenderedPageBreak/>
              <w:t xml:space="preserve">участков, проведение кадастровых работ, </w:t>
            </w:r>
            <w:r w:rsidR="001C3578" w:rsidRPr="00BD7074">
              <w:rPr>
                <w:sz w:val="28"/>
                <w:szCs w:val="28"/>
              </w:rPr>
              <w:t>связанных с оформлением муниципальной собственности на землю под объектами инженерно-технического обеспечения, находящимися в собственности МО «Энемское городское поселение»</w:t>
            </w:r>
          </w:p>
        </w:tc>
        <w:tc>
          <w:tcPr>
            <w:tcW w:w="2693" w:type="dxa"/>
          </w:tcPr>
          <w:p w:rsidR="00EF4F19" w:rsidRPr="00BD7074" w:rsidRDefault="00226B8E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lastRenderedPageBreak/>
              <w:t xml:space="preserve">Подготовка </w:t>
            </w:r>
            <w:r w:rsidRPr="00BD7074">
              <w:rPr>
                <w:sz w:val="28"/>
                <w:szCs w:val="28"/>
              </w:rPr>
              <w:lastRenderedPageBreak/>
              <w:t xml:space="preserve">межевых планов на земельные участки </w:t>
            </w:r>
            <w:r w:rsidR="001C3578" w:rsidRPr="00BD7074">
              <w:rPr>
                <w:sz w:val="28"/>
                <w:szCs w:val="28"/>
              </w:rPr>
              <w:t>и постановка земельных участков на государственный учет</w:t>
            </w:r>
          </w:p>
        </w:tc>
        <w:tc>
          <w:tcPr>
            <w:tcW w:w="2693" w:type="dxa"/>
            <w:vAlign w:val="center"/>
          </w:tcPr>
          <w:p w:rsidR="00EF4F19" w:rsidRPr="00BD7074" w:rsidRDefault="00226B8E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lastRenderedPageBreak/>
              <w:t xml:space="preserve">Отдел архитектуры </w:t>
            </w:r>
            <w:r w:rsidRPr="00BD7074">
              <w:rPr>
                <w:sz w:val="28"/>
                <w:szCs w:val="28"/>
              </w:rPr>
              <w:lastRenderedPageBreak/>
              <w:t>и градостроительства</w:t>
            </w:r>
          </w:p>
        </w:tc>
        <w:tc>
          <w:tcPr>
            <w:tcW w:w="1985" w:type="dxa"/>
            <w:vAlign w:val="center"/>
          </w:tcPr>
          <w:p w:rsidR="00EF4F19" w:rsidRPr="00BD7074" w:rsidRDefault="001C3578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lastRenderedPageBreak/>
              <w:t xml:space="preserve">Организации </w:t>
            </w:r>
            <w:r w:rsidRPr="00BD7074">
              <w:rPr>
                <w:sz w:val="28"/>
                <w:szCs w:val="28"/>
              </w:rPr>
              <w:lastRenderedPageBreak/>
              <w:t>на конкурсной основе либо по договору</w:t>
            </w:r>
          </w:p>
        </w:tc>
        <w:tc>
          <w:tcPr>
            <w:tcW w:w="1367" w:type="dxa"/>
            <w:vAlign w:val="center"/>
          </w:tcPr>
          <w:p w:rsidR="00EF4F19" w:rsidRPr="00BD7074" w:rsidRDefault="00A91345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  <w:r w:rsidR="006A4287" w:rsidRPr="00BD7074">
              <w:rPr>
                <w:sz w:val="28"/>
                <w:szCs w:val="28"/>
              </w:rPr>
              <w:t>5</w:t>
            </w:r>
            <w:r w:rsidR="001C3578" w:rsidRPr="00BD7074">
              <w:rPr>
                <w:sz w:val="28"/>
                <w:szCs w:val="28"/>
              </w:rPr>
              <w:t>,0</w:t>
            </w:r>
          </w:p>
        </w:tc>
        <w:tc>
          <w:tcPr>
            <w:tcW w:w="846" w:type="dxa"/>
            <w:vAlign w:val="center"/>
          </w:tcPr>
          <w:p w:rsidR="00EF4F19" w:rsidRPr="00BD7074" w:rsidRDefault="00A91345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1C3578" w:rsidRPr="00BD7074">
              <w:rPr>
                <w:sz w:val="28"/>
                <w:szCs w:val="28"/>
              </w:rPr>
              <w:t>,0</w:t>
            </w:r>
          </w:p>
        </w:tc>
        <w:tc>
          <w:tcPr>
            <w:tcW w:w="846" w:type="dxa"/>
            <w:vAlign w:val="center"/>
          </w:tcPr>
          <w:p w:rsidR="00EF4F19" w:rsidRPr="00BD7074" w:rsidRDefault="00A91345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A4287" w:rsidRPr="00BD7074">
              <w:rPr>
                <w:sz w:val="28"/>
                <w:szCs w:val="28"/>
              </w:rPr>
              <w:t>5</w:t>
            </w:r>
            <w:r w:rsidR="001C3578" w:rsidRPr="00BD7074">
              <w:rPr>
                <w:sz w:val="28"/>
                <w:szCs w:val="28"/>
              </w:rPr>
              <w:t>,0</w:t>
            </w:r>
          </w:p>
        </w:tc>
        <w:tc>
          <w:tcPr>
            <w:tcW w:w="846" w:type="dxa"/>
            <w:vAlign w:val="center"/>
          </w:tcPr>
          <w:p w:rsidR="00EF4F19" w:rsidRPr="00BD7074" w:rsidRDefault="00A91345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A4287" w:rsidRPr="00BD7074">
              <w:rPr>
                <w:sz w:val="28"/>
                <w:szCs w:val="28"/>
              </w:rPr>
              <w:t>5</w:t>
            </w:r>
            <w:r w:rsidR="001C3578" w:rsidRPr="00BD7074">
              <w:rPr>
                <w:sz w:val="28"/>
                <w:szCs w:val="28"/>
              </w:rPr>
              <w:t>,0</w:t>
            </w:r>
          </w:p>
        </w:tc>
      </w:tr>
      <w:tr w:rsidR="00BD7074" w:rsidRPr="00BD7074" w:rsidTr="00E82C9F">
        <w:tc>
          <w:tcPr>
            <w:tcW w:w="599" w:type="dxa"/>
          </w:tcPr>
          <w:p w:rsidR="00EF4F19" w:rsidRPr="00BD7074" w:rsidRDefault="00226B8E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5</w:t>
            </w:r>
          </w:p>
        </w:tc>
        <w:tc>
          <w:tcPr>
            <w:tcW w:w="3200" w:type="dxa"/>
          </w:tcPr>
          <w:p w:rsidR="00EF4F19" w:rsidRPr="00BD7074" w:rsidRDefault="001C3578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 xml:space="preserve">Межевание земельных участков, постановка на государственный кадастровый учет дорог, тротуаров, находящихся в муниципальной собственности </w:t>
            </w:r>
          </w:p>
        </w:tc>
        <w:tc>
          <w:tcPr>
            <w:tcW w:w="2693" w:type="dxa"/>
          </w:tcPr>
          <w:p w:rsidR="00EF4F19" w:rsidRPr="00BD7074" w:rsidRDefault="001C3578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 xml:space="preserve">Подготовка документов на осуществление государственной регистрации права собственности МО «Энемское городское поселение» </w:t>
            </w:r>
          </w:p>
        </w:tc>
        <w:tc>
          <w:tcPr>
            <w:tcW w:w="2693" w:type="dxa"/>
            <w:vAlign w:val="center"/>
          </w:tcPr>
          <w:p w:rsidR="00EF4F19" w:rsidRPr="00BD7074" w:rsidRDefault="00C63057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 xml:space="preserve">Отдел </w:t>
            </w:r>
            <w:r w:rsidR="001C3578" w:rsidRPr="00BD7074">
              <w:rPr>
                <w:sz w:val="28"/>
                <w:szCs w:val="28"/>
              </w:rPr>
              <w:t>архитектуры и градостроительства</w:t>
            </w:r>
          </w:p>
        </w:tc>
        <w:tc>
          <w:tcPr>
            <w:tcW w:w="1985" w:type="dxa"/>
            <w:vAlign w:val="center"/>
          </w:tcPr>
          <w:p w:rsidR="00EF4F19" w:rsidRPr="00BD7074" w:rsidRDefault="001C3578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–</w:t>
            </w:r>
          </w:p>
        </w:tc>
        <w:tc>
          <w:tcPr>
            <w:tcW w:w="1367" w:type="dxa"/>
            <w:vAlign w:val="center"/>
          </w:tcPr>
          <w:p w:rsidR="00EF4F19" w:rsidRPr="00BD7074" w:rsidRDefault="00A91345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D7074" w:rsidRPr="00BD7074">
              <w:rPr>
                <w:sz w:val="28"/>
                <w:szCs w:val="28"/>
              </w:rPr>
              <w:t>5</w:t>
            </w:r>
            <w:r w:rsidR="00EB54B4" w:rsidRPr="00BD7074">
              <w:rPr>
                <w:sz w:val="28"/>
                <w:szCs w:val="28"/>
              </w:rPr>
              <w:t>,0</w:t>
            </w:r>
          </w:p>
        </w:tc>
        <w:tc>
          <w:tcPr>
            <w:tcW w:w="846" w:type="dxa"/>
            <w:vAlign w:val="center"/>
          </w:tcPr>
          <w:p w:rsidR="00EF4F19" w:rsidRPr="00BD7074" w:rsidRDefault="00A91345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1C3578" w:rsidRPr="00BD7074">
              <w:rPr>
                <w:sz w:val="28"/>
                <w:szCs w:val="28"/>
              </w:rPr>
              <w:t>,0</w:t>
            </w:r>
          </w:p>
        </w:tc>
        <w:tc>
          <w:tcPr>
            <w:tcW w:w="846" w:type="dxa"/>
            <w:vAlign w:val="center"/>
          </w:tcPr>
          <w:p w:rsidR="00EF4F19" w:rsidRPr="00BD7074" w:rsidRDefault="00A91345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34EE" w:rsidRPr="00BD7074">
              <w:rPr>
                <w:sz w:val="28"/>
                <w:szCs w:val="28"/>
              </w:rPr>
              <w:t>0</w:t>
            </w:r>
            <w:r w:rsidR="001C3578" w:rsidRPr="00BD7074">
              <w:rPr>
                <w:sz w:val="28"/>
                <w:szCs w:val="28"/>
              </w:rPr>
              <w:t>,0</w:t>
            </w:r>
          </w:p>
        </w:tc>
        <w:tc>
          <w:tcPr>
            <w:tcW w:w="846" w:type="dxa"/>
            <w:vAlign w:val="center"/>
          </w:tcPr>
          <w:p w:rsidR="00EF4F19" w:rsidRPr="00BD7074" w:rsidRDefault="00A91345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34EE" w:rsidRPr="00BD7074">
              <w:rPr>
                <w:sz w:val="28"/>
                <w:szCs w:val="28"/>
              </w:rPr>
              <w:t>0</w:t>
            </w:r>
            <w:r w:rsidR="001C3578" w:rsidRPr="00BD7074">
              <w:rPr>
                <w:sz w:val="28"/>
                <w:szCs w:val="28"/>
              </w:rPr>
              <w:t>,0</w:t>
            </w:r>
          </w:p>
        </w:tc>
      </w:tr>
      <w:tr w:rsidR="001C3578" w:rsidRPr="00BD7074" w:rsidTr="00E82C9F">
        <w:tc>
          <w:tcPr>
            <w:tcW w:w="11170" w:type="dxa"/>
            <w:gridSpan w:val="5"/>
          </w:tcPr>
          <w:p w:rsidR="001C3578" w:rsidRPr="00BD7074" w:rsidRDefault="001C3578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 xml:space="preserve">Итого по программе, в </w:t>
            </w:r>
            <w:proofErr w:type="spellStart"/>
            <w:r w:rsidRPr="00BD7074">
              <w:rPr>
                <w:sz w:val="28"/>
                <w:szCs w:val="28"/>
              </w:rPr>
              <w:t>т.ч</w:t>
            </w:r>
            <w:proofErr w:type="spellEnd"/>
            <w:r w:rsidRPr="00BD7074">
              <w:rPr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1C3578" w:rsidRPr="00BD7074" w:rsidRDefault="00A0724B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1 050,0</w:t>
            </w:r>
          </w:p>
        </w:tc>
        <w:tc>
          <w:tcPr>
            <w:tcW w:w="846" w:type="dxa"/>
          </w:tcPr>
          <w:p w:rsidR="001C3578" w:rsidRPr="00BD7074" w:rsidRDefault="00BD7074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120,0</w:t>
            </w:r>
          </w:p>
        </w:tc>
        <w:tc>
          <w:tcPr>
            <w:tcW w:w="846" w:type="dxa"/>
          </w:tcPr>
          <w:p w:rsidR="001C3578" w:rsidRPr="00BD7074" w:rsidRDefault="00BD7074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115</w:t>
            </w:r>
            <w:r w:rsidR="001C3578" w:rsidRPr="00BD7074">
              <w:rPr>
                <w:sz w:val="28"/>
                <w:szCs w:val="28"/>
              </w:rPr>
              <w:t>,0</w:t>
            </w:r>
          </w:p>
        </w:tc>
        <w:tc>
          <w:tcPr>
            <w:tcW w:w="846" w:type="dxa"/>
          </w:tcPr>
          <w:p w:rsidR="001C3578" w:rsidRPr="00BD7074" w:rsidRDefault="00BD7074" w:rsidP="00BD7074">
            <w:pPr>
              <w:pStyle w:val="21"/>
              <w:widowControl w:val="0"/>
              <w:tabs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8"/>
                <w:szCs w:val="28"/>
              </w:rPr>
            </w:pPr>
            <w:r w:rsidRPr="00BD7074">
              <w:rPr>
                <w:sz w:val="28"/>
                <w:szCs w:val="28"/>
              </w:rPr>
              <w:t>115</w:t>
            </w:r>
            <w:r w:rsidR="001C3578" w:rsidRPr="00BD7074">
              <w:rPr>
                <w:sz w:val="28"/>
                <w:szCs w:val="28"/>
              </w:rPr>
              <w:t>,0</w:t>
            </w:r>
          </w:p>
        </w:tc>
      </w:tr>
    </w:tbl>
    <w:p w:rsidR="0034292C" w:rsidRPr="00232B80" w:rsidRDefault="0034292C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sz w:val="28"/>
          <w:szCs w:val="28"/>
        </w:rPr>
      </w:pPr>
    </w:p>
    <w:p w:rsidR="00B02015" w:rsidRDefault="00B02015" w:rsidP="00BF405D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b/>
          <w:sz w:val="28"/>
          <w:szCs w:val="28"/>
        </w:rPr>
      </w:pPr>
    </w:p>
    <w:sectPr w:rsidR="00B02015" w:rsidSect="00BF405D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6C" w:rsidRDefault="00057B6C">
      <w:r>
        <w:separator/>
      </w:r>
    </w:p>
  </w:endnote>
  <w:endnote w:type="continuationSeparator" w:id="0">
    <w:p w:rsidR="00057B6C" w:rsidRDefault="0005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old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6C" w:rsidRDefault="00057B6C">
      <w:r>
        <w:separator/>
      </w:r>
    </w:p>
  </w:footnote>
  <w:footnote w:type="continuationSeparator" w:id="0">
    <w:p w:rsidR="00057B6C" w:rsidRDefault="00057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624" w:rsidRDefault="004D2624" w:rsidP="00D518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2624" w:rsidRDefault="004D26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624" w:rsidRPr="0016297C" w:rsidRDefault="004D2624" w:rsidP="00D518B0">
    <w:pPr>
      <w:pStyle w:val="a4"/>
      <w:framePr w:wrap="around" w:vAnchor="text" w:hAnchor="margin" w:xAlign="center" w:y="1"/>
      <w:rPr>
        <w:rStyle w:val="a5"/>
      </w:rPr>
    </w:pPr>
    <w:r w:rsidRPr="0016297C">
      <w:rPr>
        <w:rStyle w:val="a5"/>
      </w:rPr>
      <w:fldChar w:fldCharType="begin"/>
    </w:r>
    <w:r w:rsidRPr="0016297C">
      <w:rPr>
        <w:rStyle w:val="a5"/>
      </w:rPr>
      <w:instrText xml:space="preserve">PAGE  </w:instrText>
    </w:r>
    <w:r w:rsidRPr="0016297C">
      <w:rPr>
        <w:rStyle w:val="a5"/>
      </w:rPr>
      <w:fldChar w:fldCharType="separate"/>
    </w:r>
    <w:r w:rsidR="0014318E">
      <w:rPr>
        <w:rStyle w:val="a5"/>
        <w:noProof/>
      </w:rPr>
      <w:t>16</w:t>
    </w:r>
    <w:r w:rsidRPr="0016297C">
      <w:rPr>
        <w:rStyle w:val="a5"/>
      </w:rPr>
      <w:fldChar w:fldCharType="end"/>
    </w:r>
  </w:p>
  <w:p w:rsidR="004D2624" w:rsidRDefault="004D26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5AD"/>
    <w:multiLevelType w:val="hybridMultilevel"/>
    <w:tmpl w:val="8710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6DF4"/>
    <w:multiLevelType w:val="hybridMultilevel"/>
    <w:tmpl w:val="963E4A94"/>
    <w:lvl w:ilvl="0" w:tplc="3F1C804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D73228"/>
    <w:multiLevelType w:val="hybridMultilevel"/>
    <w:tmpl w:val="F4B20D2A"/>
    <w:lvl w:ilvl="0" w:tplc="11C05750">
      <w:start w:val="9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417A77"/>
    <w:multiLevelType w:val="hybridMultilevel"/>
    <w:tmpl w:val="E4D8BB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8E30404"/>
    <w:multiLevelType w:val="hybridMultilevel"/>
    <w:tmpl w:val="BE30D424"/>
    <w:lvl w:ilvl="0" w:tplc="3302555A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E723A5E"/>
    <w:multiLevelType w:val="hybridMultilevel"/>
    <w:tmpl w:val="10AC0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D14D69A">
      <w:start w:val="1"/>
      <w:numFmt w:val="decimal"/>
      <w:suff w:val="space"/>
      <w:lvlText w:val="%2)"/>
      <w:lvlJc w:val="left"/>
      <w:pPr>
        <w:ind w:left="1353" w:hanging="360"/>
      </w:pPr>
      <w:rPr>
        <w:rFonts w:hint="default"/>
      </w:rPr>
    </w:lvl>
    <w:lvl w:ilvl="2" w:tplc="D1DC7730">
      <w:start w:val="110"/>
      <w:numFmt w:val="decimal"/>
      <w:lvlText w:val="%3."/>
      <w:lvlJc w:val="left"/>
      <w:pPr>
        <w:ind w:left="1235" w:hanging="5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E7186"/>
    <w:multiLevelType w:val="hybridMultilevel"/>
    <w:tmpl w:val="042EA924"/>
    <w:lvl w:ilvl="0" w:tplc="C70818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3B004E"/>
    <w:multiLevelType w:val="hybridMultilevel"/>
    <w:tmpl w:val="4F5273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5CD3770"/>
    <w:multiLevelType w:val="hybridMultilevel"/>
    <w:tmpl w:val="FA588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04A51"/>
    <w:multiLevelType w:val="hybridMultilevel"/>
    <w:tmpl w:val="82BE2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ABC33C8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E4493"/>
    <w:multiLevelType w:val="hybridMultilevel"/>
    <w:tmpl w:val="1BFCDC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A0EBC"/>
    <w:multiLevelType w:val="hybridMultilevel"/>
    <w:tmpl w:val="23BE8756"/>
    <w:lvl w:ilvl="0" w:tplc="50DEB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776F7"/>
    <w:multiLevelType w:val="hybridMultilevel"/>
    <w:tmpl w:val="7C7291F6"/>
    <w:lvl w:ilvl="0" w:tplc="0C740CE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2A52CEC"/>
    <w:multiLevelType w:val="hybridMultilevel"/>
    <w:tmpl w:val="17FED5F0"/>
    <w:lvl w:ilvl="0" w:tplc="82FECD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429564A"/>
    <w:multiLevelType w:val="hybridMultilevel"/>
    <w:tmpl w:val="963E4A94"/>
    <w:lvl w:ilvl="0" w:tplc="3F1C804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EC95C31"/>
    <w:multiLevelType w:val="hybridMultilevel"/>
    <w:tmpl w:val="52E2138E"/>
    <w:lvl w:ilvl="0" w:tplc="94560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EEB71DC"/>
    <w:multiLevelType w:val="multilevel"/>
    <w:tmpl w:val="ACA24D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FD337F3"/>
    <w:multiLevelType w:val="hybridMultilevel"/>
    <w:tmpl w:val="80CC6EFA"/>
    <w:lvl w:ilvl="0" w:tplc="0E201C86">
      <w:start w:val="1"/>
      <w:numFmt w:val="decimal"/>
      <w:lvlText w:val="%1."/>
      <w:lvlJc w:val="left"/>
      <w:pPr>
        <w:tabs>
          <w:tab w:val="num" w:pos="6236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8" w15:restartNumberingAfterBreak="0">
    <w:nsid w:val="70897808"/>
    <w:multiLevelType w:val="hybridMultilevel"/>
    <w:tmpl w:val="A5E4B01C"/>
    <w:lvl w:ilvl="0" w:tplc="9F202FC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51CD2"/>
    <w:multiLevelType w:val="hybridMultilevel"/>
    <w:tmpl w:val="A6B04E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790F0E04"/>
    <w:multiLevelType w:val="multilevel"/>
    <w:tmpl w:val="30F46776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E45787C"/>
    <w:multiLevelType w:val="hybridMultilevel"/>
    <w:tmpl w:val="1CC64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9"/>
  </w:num>
  <w:num w:numId="4">
    <w:abstractNumId w:val="17"/>
    <w:lvlOverride w:ilvl="0">
      <w:startOverride w:val="1"/>
    </w:lvlOverride>
  </w:num>
  <w:num w:numId="5">
    <w:abstractNumId w:val="15"/>
  </w:num>
  <w:num w:numId="6">
    <w:abstractNumId w:val="6"/>
  </w:num>
  <w:num w:numId="7">
    <w:abstractNumId w:val="18"/>
  </w:num>
  <w:num w:numId="8">
    <w:abstractNumId w:val="18"/>
    <w:lvlOverride w:ilvl="0">
      <w:startOverride w:val="1"/>
    </w:lvlOverride>
  </w:num>
  <w:num w:numId="9">
    <w:abstractNumId w:val="14"/>
  </w:num>
  <w:num w:numId="10">
    <w:abstractNumId w:val="1"/>
  </w:num>
  <w:num w:numId="11">
    <w:abstractNumId w:val="4"/>
  </w:num>
  <w:num w:numId="12">
    <w:abstractNumId w:val="5"/>
  </w:num>
  <w:num w:numId="13">
    <w:abstractNumId w:val="2"/>
  </w:num>
  <w:num w:numId="14">
    <w:abstractNumId w:val="12"/>
  </w:num>
  <w:num w:numId="15">
    <w:abstractNumId w:val="0"/>
  </w:num>
  <w:num w:numId="16">
    <w:abstractNumId w:val="20"/>
  </w:num>
  <w:num w:numId="17">
    <w:abstractNumId w:val="16"/>
  </w:num>
  <w:num w:numId="18">
    <w:abstractNumId w:val="21"/>
  </w:num>
  <w:num w:numId="19">
    <w:abstractNumId w:val="13"/>
  </w:num>
  <w:num w:numId="20">
    <w:abstractNumId w:val="8"/>
  </w:num>
  <w:num w:numId="21">
    <w:abstractNumId w:val="10"/>
  </w:num>
  <w:num w:numId="22">
    <w:abstractNumId w:val="9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3E"/>
    <w:rsid w:val="0000253E"/>
    <w:rsid w:val="00010D93"/>
    <w:rsid w:val="0001454D"/>
    <w:rsid w:val="00016031"/>
    <w:rsid w:val="00016BED"/>
    <w:rsid w:val="000227E9"/>
    <w:rsid w:val="0003220F"/>
    <w:rsid w:val="00042E1D"/>
    <w:rsid w:val="00050C72"/>
    <w:rsid w:val="00052E7B"/>
    <w:rsid w:val="00057B6C"/>
    <w:rsid w:val="00065F29"/>
    <w:rsid w:val="00065FC2"/>
    <w:rsid w:val="00066582"/>
    <w:rsid w:val="00076519"/>
    <w:rsid w:val="000822BD"/>
    <w:rsid w:val="00090922"/>
    <w:rsid w:val="000B202E"/>
    <w:rsid w:val="000C3EEA"/>
    <w:rsid w:val="000C51D6"/>
    <w:rsid w:val="000C6B72"/>
    <w:rsid w:val="000C76AF"/>
    <w:rsid w:val="000D710E"/>
    <w:rsid w:val="000D7A74"/>
    <w:rsid w:val="000E56A4"/>
    <w:rsid w:val="000E7E4A"/>
    <w:rsid w:val="0010349E"/>
    <w:rsid w:val="001055C7"/>
    <w:rsid w:val="00116E5C"/>
    <w:rsid w:val="0012023A"/>
    <w:rsid w:val="001274D1"/>
    <w:rsid w:val="0014318E"/>
    <w:rsid w:val="00146AFF"/>
    <w:rsid w:val="00154183"/>
    <w:rsid w:val="0016297C"/>
    <w:rsid w:val="00166315"/>
    <w:rsid w:val="0016645B"/>
    <w:rsid w:val="001906AC"/>
    <w:rsid w:val="001C3578"/>
    <w:rsid w:val="001E34EE"/>
    <w:rsid w:val="001E3BFB"/>
    <w:rsid w:val="001E3F49"/>
    <w:rsid w:val="001E6EE1"/>
    <w:rsid w:val="001F38C2"/>
    <w:rsid w:val="001F502F"/>
    <w:rsid w:val="001F5B0D"/>
    <w:rsid w:val="00200932"/>
    <w:rsid w:val="00213812"/>
    <w:rsid w:val="0022319E"/>
    <w:rsid w:val="00223723"/>
    <w:rsid w:val="00226B8E"/>
    <w:rsid w:val="0022728E"/>
    <w:rsid w:val="00231873"/>
    <w:rsid w:val="00232B80"/>
    <w:rsid w:val="00244A8D"/>
    <w:rsid w:val="00245D4C"/>
    <w:rsid w:val="00251D52"/>
    <w:rsid w:val="00257BA2"/>
    <w:rsid w:val="00261F8B"/>
    <w:rsid w:val="00264307"/>
    <w:rsid w:val="0026777E"/>
    <w:rsid w:val="002961EA"/>
    <w:rsid w:val="00296AE4"/>
    <w:rsid w:val="002A239B"/>
    <w:rsid w:val="002A41FB"/>
    <w:rsid w:val="002B0FB8"/>
    <w:rsid w:val="002C259C"/>
    <w:rsid w:val="002D7FF2"/>
    <w:rsid w:val="002E2228"/>
    <w:rsid w:val="002E48E0"/>
    <w:rsid w:val="002F2477"/>
    <w:rsid w:val="002F2ACB"/>
    <w:rsid w:val="002F5F7E"/>
    <w:rsid w:val="00301288"/>
    <w:rsid w:val="00302C9E"/>
    <w:rsid w:val="00306965"/>
    <w:rsid w:val="00313AD3"/>
    <w:rsid w:val="003177DB"/>
    <w:rsid w:val="003203CD"/>
    <w:rsid w:val="003235D4"/>
    <w:rsid w:val="0033438F"/>
    <w:rsid w:val="0034292C"/>
    <w:rsid w:val="00343AFF"/>
    <w:rsid w:val="003461D8"/>
    <w:rsid w:val="00354A32"/>
    <w:rsid w:val="00356468"/>
    <w:rsid w:val="00356791"/>
    <w:rsid w:val="003929DA"/>
    <w:rsid w:val="00396A0E"/>
    <w:rsid w:val="003A5FDB"/>
    <w:rsid w:val="003C6E3E"/>
    <w:rsid w:val="003D468B"/>
    <w:rsid w:val="003D51E4"/>
    <w:rsid w:val="003E1C9D"/>
    <w:rsid w:val="003E5423"/>
    <w:rsid w:val="003F07D0"/>
    <w:rsid w:val="003F79C7"/>
    <w:rsid w:val="00407EA1"/>
    <w:rsid w:val="00412AA0"/>
    <w:rsid w:val="0041549A"/>
    <w:rsid w:val="00416B74"/>
    <w:rsid w:val="004212D1"/>
    <w:rsid w:val="004265DB"/>
    <w:rsid w:val="004335CD"/>
    <w:rsid w:val="00443F94"/>
    <w:rsid w:val="0045248D"/>
    <w:rsid w:val="0046509B"/>
    <w:rsid w:val="004840A5"/>
    <w:rsid w:val="0048545B"/>
    <w:rsid w:val="004945A3"/>
    <w:rsid w:val="004A5269"/>
    <w:rsid w:val="004B5BC4"/>
    <w:rsid w:val="004C3536"/>
    <w:rsid w:val="004C7184"/>
    <w:rsid w:val="004D0EA2"/>
    <w:rsid w:val="004D2624"/>
    <w:rsid w:val="004E3107"/>
    <w:rsid w:val="004E4330"/>
    <w:rsid w:val="004F457A"/>
    <w:rsid w:val="00503E7C"/>
    <w:rsid w:val="00507BE3"/>
    <w:rsid w:val="00510300"/>
    <w:rsid w:val="0051118E"/>
    <w:rsid w:val="0051736E"/>
    <w:rsid w:val="0052707D"/>
    <w:rsid w:val="005328C9"/>
    <w:rsid w:val="005330C2"/>
    <w:rsid w:val="00535BF6"/>
    <w:rsid w:val="00536832"/>
    <w:rsid w:val="00536A83"/>
    <w:rsid w:val="00560C6F"/>
    <w:rsid w:val="00561B6C"/>
    <w:rsid w:val="0058243C"/>
    <w:rsid w:val="00594E9E"/>
    <w:rsid w:val="005A060D"/>
    <w:rsid w:val="005A7386"/>
    <w:rsid w:val="005B05C9"/>
    <w:rsid w:val="005B0D26"/>
    <w:rsid w:val="005D23A2"/>
    <w:rsid w:val="005E0CD6"/>
    <w:rsid w:val="005E489F"/>
    <w:rsid w:val="005F5364"/>
    <w:rsid w:val="006304EF"/>
    <w:rsid w:val="006326DC"/>
    <w:rsid w:val="00633DB2"/>
    <w:rsid w:val="0064333F"/>
    <w:rsid w:val="00644B7A"/>
    <w:rsid w:val="006459CC"/>
    <w:rsid w:val="00652CB3"/>
    <w:rsid w:val="00652F40"/>
    <w:rsid w:val="00653DFC"/>
    <w:rsid w:val="00662D25"/>
    <w:rsid w:val="0066662F"/>
    <w:rsid w:val="00672375"/>
    <w:rsid w:val="00675D98"/>
    <w:rsid w:val="00692A6E"/>
    <w:rsid w:val="006960A4"/>
    <w:rsid w:val="006964A4"/>
    <w:rsid w:val="006A2F8C"/>
    <w:rsid w:val="006A4287"/>
    <w:rsid w:val="006A5F26"/>
    <w:rsid w:val="006B14BF"/>
    <w:rsid w:val="006B1950"/>
    <w:rsid w:val="006B55E2"/>
    <w:rsid w:val="006B6324"/>
    <w:rsid w:val="006C5DEB"/>
    <w:rsid w:val="006C5E0D"/>
    <w:rsid w:val="006C6BBF"/>
    <w:rsid w:val="006D3495"/>
    <w:rsid w:val="006D6575"/>
    <w:rsid w:val="006E716E"/>
    <w:rsid w:val="006F2E82"/>
    <w:rsid w:val="006F737D"/>
    <w:rsid w:val="007157BF"/>
    <w:rsid w:val="00720B0B"/>
    <w:rsid w:val="007225DE"/>
    <w:rsid w:val="00724D2D"/>
    <w:rsid w:val="00731C1C"/>
    <w:rsid w:val="00737B17"/>
    <w:rsid w:val="00744DF6"/>
    <w:rsid w:val="0076447D"/>
    <w:rsid w:val="0078735B"/>
    <w:rsid w:val="0079106F"/>
    <w:rsid w:val="00791DCB"/>
    <w:rsid w:val="007A0187"/>
    <w:rsid w:val="007B6247"/>
    <w:rsid w:val="007C1B2B"/>
    <w:rsid w:val="007C6CB8"/>
    <w:rsid w:val="007D1DB2"/>
    <w:rsid w:val="007E60A6"/>
    <w:rsid w:val="007E6E28"/>
    <w:rsid w:val="007E7206"/>
    <w:rsid w:val="007E7246"/>
    <w:rsid w:val="007E77AD"/>
    <w:rsid w:val="007F542B"/>
    <w:rsid w:val="007F740D"/>
    <w:rsid w:val="0080321C"/>
    <w:rsid w:val="00805124"/>
    <w:rsid w:val="00815CDD"/>
    <w:rsid w:val="00820B15"/>
    <w:rsid w:val="00820D63"/>
    <w:rsid w:val="008321D8"/>
    <w:rsid w:val="00850C1C"/>
    <w:rsid w:val="00851833"/>
    <w:rsid w:val="008646B3"/>
    <w:rsid w:val="00877FC7"/>
    <w:rsid w:val="0088171B"/>
    <w:rsid w:val="008916EE"/>
    <w:rsid w:val="008B7503"/>
    <w:rsid w:val="008C47DF"/>
    <w:rsid w:val="008D1273"/>
    <w:rsid w:val="008D6E4D"/>
    <w:rsid w:val="008F4C4A"/>
    <w:rsid w:val="00901056"/>
    <w:rsid w:val="00902BAF"/>
    <w:rsid w:val="00921148"/>
    <w:rsid w:val="009259D7"/>
    <w:rsid w:val="00926859"/>
    <w:rsid w:val="00935E44"/>
    <w:rsid w:val="009372BE"/>
    <w:rsid w:val="00967FF6"/>
    <w:rsid w:val="009733B1"/>
    <w:rsid w:val="00976053"/>
    <w:rsid w:val="00983B62"/>
    <w:rsid w:val="009A1607"/>
    <w:rsid w:val="009B434C"/>
    <w:rsid w:val="009C5B1D"/>
    <w:rsid w:val="009D1C76"/>
    <w:rsid w:val="009E0214"/>
    <w:rsid w:val="009E6137"/>
    <w:rsid w:val="009E7C06"/>
    <w:rsid w:val="00A0724B"/>
    <w:rsid w:val="00A10D35"/>
    <w:rsid w:val="00A1270F"/>
    <w:rsid w:val="00A26642"/>
    <w:rsid w:val="00A30A89"/>
    <w:rsid w:val="00A55343"/>
    <w:rsid w:val="00A60A5D"/>
    <w:rsid w:val="00A6138D"/>
    <w:rsid w:val="00A62D91"/>
    <w:rsid w:val="00A861D8"/>
    <w:rsid w:val="00A91345"/>
    <w:rsid w:val="00A916AE"/>
    <w:rsid w:val="00AA1E17"/>
    <w:rsid w:val="00AA3446"/>
    <w:rsid w:val="00AA762E"/>
    <w:rsid w:val="00AB6FAF"/>
    <w:rsid w:val="00AD0CB7"/>
    <w:rsid w:val="00AE1634"/>
    <w:rsid w:val="00AE2637"/>
    <w:rsid w:val="00AE7856"/>
    <w:rsid w:val="00AF3004"/>
    <w:rsid w:val="00B02015"/>
    <w:rsid w:val="00B03935"/>
    <w:rsid w:val="00B0438E"/>
    <w:rsid w:val="00B16C14"/>
    <w:rsid w:val="00B203C9"/>
    <w:rsid w:val="00B544B7"/>
    <w:rsid w:val="00B723F6"/>
    <w:rsid w:val="00B72799"/>
    <w:rsid w:val="00B730E8"/>
    <w:rsid w:val="00B75127"/>
    <w:rsid w:val="00B93CA4"/>
    <w:rsid w:val="00B94236"/>
    <w:rsid w:val="00B952AF"/>
    <w:rsid w:val="00BA16E4"/>
    <w:rsid w:val="00BA196E"/>
    <w:rsid w:val="00BA5490"/>
    <w:rsid w:val="00BA64CF"/>
    <w:rsid w:val="00BC3543"/>
    <w:rsid w:val="00BC57C4"/>
    <w:rsid w:val="00BC590A"/>
    <w:rsid w:val="00BC744A"/>
    <w:rsid w:val="00BD2DED"/>
    <w:rsid w:val="00BD7074"/>
    <w:rsid w:val="00BE1ACE"/>
    <w:rsid w:val="00BE1C1A"/>
    <w:rsid w:val="00BE4FDC"/>
    <w:rsid w:val="00BF405D"/>
    <w:rsid w:val="00C02C3F"/>
    <w:rsid w:val="00C04650"/>
    <w:rsid w:val="00C21DA9"/>
    <w:rsid w:val="00C301A4"/>
    <w:rsid w:val="00C358AF"/>
    <w:rsid w:val="00C40BE1"/>
    <w:rsid w:val="00C4107F"/>
    <w:rsid w:val="00C501CC"/>
    <w:rsid w:val="00C55F3C"/>
    <w:rsid w:val="00C63057"/>
    <w:rsid w:val="00C7752F"/>
    <w:rsid w:val="00C93160"/>
    <w:rsid w:val="00CA7D4B"/>
    <w:rsid w:val="00CC30FF"/>
    <w:rsid w:val="00CC705D"/>
    <w:rsid w:val="00CC70F3"/>
    <w:rsid w:val="00CD3DC9"/>
    <w:rsid w:val="00CE3524"/>
    <w:rsid w:val="00CE639F"/>
    <w:rsid w:val="00CF3E2B"/>
    <w:rsid w:val="00CF7B00"/>
    <w:rsid w:val="00D04822"/>
    <w:rsid w:val="00D1332E"/>
    <w:rsid w:val="00D2075D"/>
    <w:rsid w:val="00D21C65"/>
    <w:rsid w:val="00D22C96"/>
    <w:rsid w:val="00D254D1"/>
    <w:rsid w:val="00D329C6"/>
    <w:rsid w:val="00D36DE3"/>
    <w:rsid w:val="00D37615"/>
    <w:rsid w:val="00D40DD1"/>
    <w:rsid w:val="00D518B0"/>
    <w:rsid w:val="00D52DED"/>
    <w:rsid w:val="00D60B4E"/>
    <w:rsid w:val="00D62606"/>
    <w:rsid w:val="00D65372"/>
    <w:rsid w:val="00D65962"/>
    <w:rsid w:val="00D85572"/>
    <w:rsid w:val="00D94F38"/>
    <w:rsid w:val="00DA31ED"/>
    <w:rsid w:val="00DA7934"/>
    <w:rsid w:val="00DB5B4B"/>
    <w:rsid w:val="00DB5DA7"/>
    <w:rsid w:val="00DC6FED"/>
    <w:rsid w:val="00DD5DEE"/>
    <w:rsid w:val="00DE4158"/>
    <w:rsid w:val="00DE5029"/>
    <w:rsid w:val="00DE6779"/>
    <w:rsid w:val="00DF24D5"/>
    <w:rsid w:val="00E009AF"/>
    <w:rsid w:val="00E1341C"/>
    <w:rsid w:val="00E20551"/>
    <w:rsid w:val="00E22CA9"/>
    <w:rsid w:val="00E22DCA"/>
    <w:rsid w:val="00E608F5"/>
    <w:rsid w:val="00E62B30"/>
    <w:rsid w:val="00E765BE"/>
    <w:rsid w:val="00E82C9F"/>
    <w:rsid w:val="00E853ED"/>
    <w:rsid w:val="00E90463"/>
    <w:rsid w:val="00E925AB"/>
    <w:rsid w:val="00E970BA"/>
    <w:rsid w:val="00E97576"/>
    <w:rsid w:val="00EA4C65"/>
    <w:rsid w:val="00EA511F"/>
    <w:rsid w:val="00EB108A"/>
    <w:rsid w:val="00EB54B4"/>
    <w:rsid w:val="00EC5DAF"/>
    <w:rsid w:val="00ED0B8E"/>
    <w:rsid w:val="00ED316A"/>
    <w:rsid w:val="00ED434A"/>
    <w:rsid w:val="00EE2799"/>
    <w:rsid w:val="00EE7A65"/>
    <w:rsid w:val="00EF4F19"/>
    <w:rsid w:val="00F300C8"/>
    <w:rsid w:val="00F35DBC"/>
    <w:rsid w:val="00F464DD"/>
    <w:rsid w:val="00F6303A"/>
    <w:rsid w:val="00F644A8"/>
    <w:rsid w:val="00F64D37"/>
    <w:rsid w:val="00F929C8"/>
    <w:rsid w:val="00FB1031"/>
    <w:rsid w:val="00FB2ADF"/>
    <w:rsid w:val="00FB6976"/>
    <w:rsid w:val="00FC32DC"/>
    <w:rsid w:val="00FC3370"/>
    <w:rsid w:val="00FE00ED"/>
    <w:rsid w:val="00FE3BC8"/>
    <w:rsid w:val="00FE48E7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500447-8AB1-4257-8C4B-5F52E932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1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C51D6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94F3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94F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2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A5534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518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18B0"/>
  </w:style>
  <w:style w:type="paragraph" w:styleId="a6">
    <w:name w:val="footnote text"/>
    <w:basedOn w:val="a"/>
    <w:link w:val="a7"/>
    <w:semiHidden/>
    <w:rsid w:val="00877FC7"/>
    <w:rPr>
      <w:sz w:val="20"/>
      <w:szCs w:val="20"/>
    </w:rPr>
  </w:style>
  <w:style w:type="character" w:styleId="a8">
    <w:name w:val="footnote reference"/>
    <w:semiHidden/>
    <w:rsid w:val="00877FC7"/>
    <w:rPr>
      <w:vertAlign w:val="superscript"/>
    </w:rPr>
  </w:style>
  <w:style w:type="paragraph" w:customStyle="1" w:styleId="21">
    <w:name w:val="Обычный2"/>
    <w:rsid w:val="000E56A4"/>
    <w:rPr>
      <w:color w:val="000000"/>
      <w:sz w:val="24"/>
    </w:rPr>
  </w:style>
  <w:style w:type="paragraph" w:customStyle="1" w:styleId="a9">
    <w:name w:val="МУ Обычный стиль"/>
    <w:basedOn w:val="a"/>
    <w:autoRedefine/>
    <w:rsid w:val="003D468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right="-1" w:firstLine="709"/>
      <w:jc w:val="both"/>
    </w:pPr>
    <w:rPr>
      <w:sz w:val="28"/>
      <w:szCs w:val="28"/>
    </w:rPr>
  </w:style>
  <w:style w:type="character" w:customStyle="1" w:styleId="a7">
    <w:name w:val="Текст сноски Знак"/>
    <w:link w:val="a6"/>
    <w:semiHidden/>
    <w:locked/>
    <w:rsid w:val="00D04822"/>
    <w:rPr>
      <w:lang w:val="ru-RU" w:eastAsia="ru-RU" w:bidi="ar-SA"/>
    </w:rPr>
  </w:style>
  <w:style w:type="paragraph" w:styleId="aa">
    <w:name w:val="footer"/>
    <w:basedOn w:val="a"/>
    <w:rsid w:val="0016297C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0C51D6"/>
    <w:rPr>
      <w:rFonts w:ascii="Arial" w:hAnsi="Arial"/>
      <w:b/>
      <w:i/>
      <w:sz w:val="28"/>
      <w:lang w:val="x-none" w:eastAsia="x-none"/>
    </w:rPr>
  </w:style>
  <w:style w:type="character" w:customStyle="1" w:styleId="1">
    <w:name w:val="Знак сноски1"/>
    <w:rsid w:val="000C51D6"/>
    <w:rPr>
      <w:color w:val="000000"/>
      <w:sz w:val="20"/>
      <w:vertAlign w:val="superscript"/>
    </w:rPr>
  </w:style>
  <w:style w:type="paragraph" w:customStyle="1" w:styleId="2A">
    <w:name w:val="Заголовок 2 A"/>
    <w:next w:val="21"/>
    <w:rsid w:val="000C51D6"/>
    <w:pPr>
      <w:keepNext/>
      <w:spacing w:before="240" w:after="60"/>
      <w:outlineLvl w:val="1"/>
    </w:pPr>
    <w:rPr>
      <w:rFonts w:ascii="Arial Bold Italic" w:hAnsi="Arial Bold Italic"/>
      <w:color w:val="000000"/>
      <w:sz w:val="28"/>
    </w:rPr>
  </w:style>
  <w:style w:type="character" w:styleId="ab">
    <w:name w:val="Hyperlink"/>
    <w:rsid w:val="000C51D6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C51D6"/>
    <w:pPr>
      <w:ind w:left="708"/>
    </w:pPr>
    <w:rPr>
      <w:rFonts w:eastAsia="PMingLiU"/>
    </w:rPr>
  </w:style>
  <w:style w:type="paragraph" w:customStyle="1" w:styleId="10">
    <w:name w:val="Абзац списка1"/>
    <w:basedOn w:val="a"/>
    <w:rsid w:val="000C51D6"/>
    <w:pPr>
      <w:ind w:left="708"/>
    </w:pPr>
    <w:rPr>
      <w:rFonts w:eastAsia="PMingLiU"/>
    </w:rPr>
  </w:style>
  <w:style w:type="paragraph" w:styleId="ad">
    <w:name w:val="Normal (Web)"/>
    <w:basedOn w:val="a"/>
    <w:uiPriority w:val="99"/>
    <w:rsid w:val="000C51D6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0D35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15C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3E5423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3E542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30">
    <w:name w:val="Заголовок 3 Знак"/>
    <w:link w:val="3"/>
    <w:semiHidden/>
    <w:rsid w:val="00D94F3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D94F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1">
    <w:name w:val="Основной текст (3)_"/>
    <w:link w:val="32"/>
    <w:locked/>
    <w:rsid w:val="00D94F38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rsid w:val="00D94F38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32">
    <w:name w:val="Основной текст (3)"/>
    <w:basedOn w:val="a"/>
    <w:link w:val="31"/>
    <w:rsid w:val="00D94F38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table" w:styleId="af1">
    <w:name w:val="Table Grid"/>
    <w:basedOn w:val="a1"/>
    <w:rsid w:val="00154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133B-066A-43D4-B721-2926044E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17520</CharactersWithSpaces>
  <SharedDoc>false</SharedDoc>
  <HLinks>
    <vt:vector size="18" baseType="variant">
      <vt:variant>
        <vt:i4>852052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consultantplus://offline/ref=EB8E4454C66094C78DE3B19B7FC5991961348723E66B12281FD2FA4A17D366DD38E87EFFBC9AC812164EAAs2p6V</vt:lpwstr>
      </vt:variant>
      <vt:variant>
        <vt:lpwstr/>
      </vt:variant>
      <vt:variant>
        <vt:i4>4980738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consultantplus://offline/ref=AE0BCC9C0488026F93227C8469A7ABFD77CE46239FAB3F8808CFCA4C59BBBE278E2A67C0887453D8B27D15CFF65E2D26ABD43F398AC552655AD5EFX1iCV</vt:lpwstr>
      </vt:variant>
      <vt:variant>
        <vt:lpwstr/>
      </vt:variant>
      <vt:variant>
        <vt:i4>2556002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consultantplus://offline/ref=58964AB302D948225656267879764C9208AF5663A46D823A032F40A9ECC39BE8DB2B6A258D510CCFG6A2J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1</cp:lastModifiedBy>
  <cp:revision>3</cp:revision>
  <cp:lastPrinted>2021-10-01T08:22:00Z</cp:lastPrinted>
  <dcterms:created xsi:type="dcterms:W3CDTF">2022-03-16T12:57:00Z</dcterms:created>
  <dcterms:modified xsi:type="dcterms:W3CDTF">2022-03-16T12:57:00Z</dcterms:modified>
</cp:coreProperties>
</file>